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43237" w14:textId="4C2B7FA4" w:rsidR="00DB4678" w:rsidRPr="00CB7E50" w:rsidRDefault="00401E2F" w:rsidP="00337FEA">
      <w:pPr>
        <w:spacing w:line="0" w:lineRule="atLeast"/>
        <w:ind w:right="-1"/>
        <w:rPr>
          <w:rFonts w:ascii="游ゴシック" w:eastAsia="游ゴシック" w:hAnsi="游ゴシック" w:cs="メイリオ"/>
          <w:b/>
          <w:bCs/>
          <w:sz w:val="22"/>
        </w:rPr>
      </w:pPr>
      <w:r w:rsidRPr="00CB7E50">
        <w:rPr>
          <w:rFonts w:ascii="游ゴシック" w:eastAsia="游ゴシック" w:hAnsi="游ゴシック" w:cs="メイリオ" w:hint="eastAsia"/>
          <w:b/>
          <w:bCs/>
          <w:sz w:val="22"/>
          <w:u w:val="single"/>
        </w:rPr>
        <w:t>依頼日</w:t>
      </w:r>
      <w:r w:rsidR="002B1988" w:rsidRPr="00CB7E50">
        <w:rPr>
          <w:rFonts w:ascii="游ゴシック" w:eastAsia="游ゴシック" w:hAnsi="游ゴシック" w:cs="メイリオ" w:hint="eastAsia"/>
          <w:b/>
          <w:bCs/>
          <w:sz w:val="22"/>
          <w:u w:val="single"/>
        </w:rPr>
        <w:t>：</w:t>
      </w:r>
      <w:r w:rsidR="00DB0896" w:rsidRPr="00CB7E50">
        <w:rPr>
          <w:rFonts w:ascii="游ゴシック" w:eastAsia="游ゴシック" w:hAnsi="游ゴシック" w:cs="メイリオ" w:hint="eastAsia"/>
          <w:b/>
          <w:bCs/>
          <w:sz w:val="22"/>
          <w:u w:val="single"/>
        </w:rPr>
        <w:t xml:space="preserve">　　　</w:t>
      </w:r>
      <w:r w:rsidR="002B1988" w:rsidRPr="00CB7E50">
        <w:rPr>
          <w:rFonts w:ascii="游ゴシック" w:eastAsia="游ゴシック" w:hAnsi="游ゴシック" w:cs="メイリオ" w:hint="eastAsia"/>
          <w:b/>
          <w:bCs/>
          <w:sz w:val="22"/>
          <w:u w:val="single"/>
        </w:rPr>
        <w:t xml:space="preserve"> </w:t>
      </w:r>
      <w:r w:rsidRPr="00CB7E50">
        <w:rPr>
          <w:rFonts w:ascii="游ゴシック" w:eastAsia="游ゴシック" w:hAnsi="游ゴシック" w:cs="メイリオ" w:hint="eastAsia"/>
          <w:b/>
          <w:bCs/>
          <w:sz w:val="22"/>
          <w:u w:val="single"/>
        </w:rPr>
        <w:t xml:space="preserve">　年</w:t>
      </w:r>
      <w:r w:rsidR="002B1988" w:rsidRPr="00CB7E50">
        <w:rPr>
          <w:rFonts w:ascii="游ゴシック" w:eastAsia="游ゴシック" w:hAnsi="游ゴシック" w:cs="メイリオ" w:hint="eastAsia"/>
          <w:b/>
          <w:bCs/>
          <w:sz w:val="22"/>
          <w:u w:val="single"/>
        </w:rPr>
        <w:t xml:space="preserve"> </w:t>
      </w:r>
      <w:r w:rsidRPr="00CB7E50">
        <w:rPr>
          <w:rFonts w:ascii="游ゴシック" w:eastAsia="游ゴシック" w:hAnsi="游ゴシック" w:cs="メイリオ" w:hint="eastAsia"/>
          <w:b/>
          <w:bCs/>
          <w:sz w:val="22"/>
          <w:u w:val="single"/>
        </w:rPr>
        <w:t xml:space="preserve">　　　月　</w:t>
      </w:r>
      <w:r w:rsidR="002B1988" w:rsidRPr="00CB7E50">
        <w:rPr>
          <w:rFonts w:ascii="游ゴシック" w:eastAsia="游ゴシック" w:hAnsi="游ゴシック" w:cs="メイリオ" w:hint="eastAsia"/>
          <w:b/>
          <w:bCs/>
          <w:sz w:val="22"/>
          <w:u w:val="single"/>
        </w:rPr>
        <w:t xml:space="preserve"> </w:t>
      </w:r>
      <w:r w:rsidRPr="00CB7E50">
        <w:rPr>
          <w:rFonts w:ascii="游ゴシック" w:eastAsia="游ゴシック" w:hAnsi="游ゴシック" w:cs="メイリオ" w:hint="eastAsia"/>
          <w:b/>
          <w:bCs/>
          <w:sz w:val="22"/>
          <w:u w:val="single"/>
        </w:rPr>
        <w:t xml:space="preserve">　</w:t>
      </w:r>
      <w:r w:rsidR="002F1003" w:rsidRPr="00CB7E50">
        <w:rPr>
          <w:rFonts w:ascii="游ゴシック" w:eastAsia="游ゴシック" w:hAnsi="游ゴシック" w:cs="メイリオ" w:hint="eastAsia"/>
          <w:b/>
          <w:bCs/>
          <w:sz w:val="22"/>
          <w:u w:val="single"/>
        </w:rPr>
        <w:t xml:space="preserve">　</w:t>
      </w:r>
      <w:r w:rsidRPr="00CB7E50">
        <w:rPr>
          <w:rFonts w:ascii="游ゴシック" w:eastAsia="游ゴシック" w:hAnsi="游ゴシック" w:cs="メイリオ" w:hint="eastAsia"/>
          <w:b/>
          <w:bCs/>
          <w:sz w:val="22"/>
          <w:u w:val="single"/>
        </w:rPr>
        <w:t>日</w:t>
      </w:r>
    </w:p>
    <w:tbl>
      <w:tblPr>
        <w:tblStyle w:val="a7"/>
        <w:tblW w:w="1105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709"/>
        <w:gridCol w:w="1276"/>
        <w:gridCol w:w="5387"/>
        <w:gridCol w:w="3685"/>
      </w:tblGrid>
      <w:tr w:rsidR="000D202A" w:rsidRPr="00CB7E50" w14:paraId="06A43652" w14:textId="15316EA5" w:rsidTr="00792435">
        <w:trPr>
          <w:cantSplit/>
          <w:trHeight w:hRule="exact" w:val="609"/>
        </w:trPr>
        <w:tc>
          <w:tcPr>
            <w:tcW w:w="709" w:type="dxa"/>
            <w:vMerge w:val="restart"/>
            <w:tcBorders>
              <w:top w:val="single" w:sz="4" w:space="0" w:color="808080" w:themeColor="background1" w:themeShade="80"/>
              <w:right w:val="single" w:sz="4" w:space="0" w:color="808080" w:themeColor="background1" w:themeShade="80"/>
            </w:tcBorders>
            <w:shd w:val="clear" w:color="auto" w:fill="auto"/>
            <w:textDirection w:val="tbRlV"/>
          </w:tcPr>
          <w:p w14:paraId="3F4434DA" w14:textId="4BF5778F" w:rsidR="0039077B" w:rsidRPr="00CB7E50" w:rsidRDefault="0039077B" w:rsidP="0039077B">
            <w:pPr>
              <w:spacing w:line="0" w:lineRule="atLeast"/>
              <w:ind w:left="113" w:right="113"/>
              <w:jc w:val="center"/>
              <w:rPr>
                <w:rFonts w:ascii="游ゴシック" w:eastAsia="游ゴシック" w:hAnsi="游ゴシック" w:cs="メイリオ"/>
                <w:b/>
                <w:bCs/>
                <w:sz w:val="22"/>
              </w:rPr>
            </w:pPr>
            <w:r w:rsidRPr="00CB7E50">
              <w:rPr>
                <w:rFonts w:ascii="游ゴシック" w:eastAsia="游ゴシック" w:hAnsi="游ゴシック" w:cs="メイリオ" w:hint="eastAsia"/>
                <w:b/>
                <w:bCs/>
                <w:sz w:val="22"/>
              </w:rPr>
              <w:t>紹介元情報</w:t>
            </w:r>
          </w:p>
        </w:tc>
        <w:tc>
          <w:tcPr>
            <w:tcW w:w="127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9118C5" w14:textId="0F0EA107" w:rsidR="0039077B" w:rsidRPr="00CB7E50" w:rsidRDefault="0039077B" w:rsidP="00DB4678">
            <w:pPr>
              <w:spacing w:line="0" w:lineRule="atLeast"/>
              <w:jc w:val="center"/>
              <w:rPr>
                <w:rFonts w:ascii="游ゴシック" w:eastAsia="游ゴシック" w:hAnsi="游ゴシック" w:cs="メイリオ"/>
                <w:b/>
                <w:bCs/>
                <w:sz w:val="20"/>
                <w:szCs w:val="20"/>
              </w:rPr>
            </w:pPr>
            <w:r w:rsidRPr="00CB7E50">
              <w:rPr>
                <w:rFonts w:ascii="游ゴシック" w:eastAsia="游ゴシック" w:hAnsi="游ゴシック" w:cs="メイリオ"/>
                <w:b/>
                <w:bCs/>
                <w:sz w:val="20"/>
                <w:szCs w:val="20"/>
              </w:rPr>
              <w:t>医療機関名</w:t>
            </w:r>
          </w:p>
        </w:tc>
        <w:tc>
          <w:tcPr>
            <w:tcW w:w="5387" w:type="dxa"/>
            <w:tcBorders>
              <w:top w:val="single" w:sz="4" w:space="0" w:color="808080" w:themeColor="background1" w:themeShade="80"/>
              <w:left w:val="single" w:sz="4" w:space="0" w:color="808080" w:themeColor="background1" w:themeShade="80"/>
            </w:tcBorders>
            <w:shd w:val="clear" w:color="auto" w:fill="auto"/>
            <w:vAlign w:val="center"/>
          </w:tcPr>
          <w:p w14:paraId="47EA67FD" w14:textId="0D1E67FD" w:rsidR="0039077B" w:rsidRPr="00CB7E50" w:rsidRDefault="0039077B" w:rsidP="00792435">
            <w:pPr>
              <w:spacing w:line="0" w:lineRule="atLeast"/>
              <w:jc w:val="left"/>
              <w:rPr>
                <w:rFonts w:ascii="游ゴシック" w:eastAsia="游ゴシック" w:hAnsi="游ゴシック" w:cs="メイリオ"/>
                <w:sz w:val="20"/>
                <w:szCs w:val="20"/>
              </w:rPr>
            </w:pPr>
          </w:p>
        </w:tc>
        <w:tc>
          <w:tcPr>
            <w:tcW w:w="3685" w:type="dxa"/>
            <w:vMerge w:val="restart"/>
            <w:tcBorders>
              <w:top w:val="nil"/>
              <w:left w:val="single" w:sz="4" w:space="0" w:color="808080" w:themeColor="background1" w:themeShade="80"/>
              <w:bottom w:val="nil"/>
              <w:right w:val="nil"/>
            </w:tcBorders>
            <w:shd w:val="clear" w:color="auto" w:fill="auto"/>
            <w:vAlign w:val="center"/>
          </w:tcPr>
          <w:p w14:paraId="246E7002" w14:textId="4D959876" w:rsidR="00573CCD" w:rsidRPr="00CB7E50" w:rsidRDefault="00792435" w:rsidP="00544C9A">
            <w:pPr>
              <w:spacing w:line="0" w:lineRule="atLeast"/>
              <w:ind w:left="220" w:hangingChars="100" w:hanging="220"/>
              <w:rPr>
                <w:rFonts w:ascii="游ゴシック" w:eastAsia="游ゴシック" w:hAnsi="游ゴシック" w:cs="メイリオ"/>
                <w:sz w:val="18"/>
                <w:szCs w:val="18"/>
              </w:rPr>
            </w:pPr>
            <w:r w:rsidRPr="00CB7E50">
              <w:rPr>
                <w:rFonts w:ascii="游ゴシック" w:eastAsia="游ゴシック" w:hAnsi="游ゴシック" w:cs="メイリオ" w:hint="eastAsia"/>
                <w:b/>
                <w:bCs/>
                <w:sz w:val="22"/>
              </w:rPr>
              <w:t>※貴院様指定の「診療情報提供書」の添付をお願い致します。</w:t>
            </w:r>
          </w:p>
        </w:tc>
      </w:tr>
      <w:tr w:rsidR="00573CCD" w:rsidRPr="00CB7E50" w14:paraId="6E37A154" w14:textId="11F11885" w:rsidTr="0088231C">
        <w:trPr>
          <w:cantSplit/>
          <w:trHeight w:val="399"/>
        </w:trPr>
        <w:tc>
          <w:tcPr>
            <w:tcW w:w="709" w:type="dxa"/>
            <w:vMerge/>
            <w:tcBorders>
              <w:right w:val="single" w:sz="4" w:space="0" w:color="808080" w:themeColor="background1" w:themeShade="80"/>
            </w:tcBorders>
            <w:shd w:val="clear" w:color="auto" w:fill="auto"/>
          </w:tcPr>
          <w:p w14:paraId="0F3510B8" w14:textId="77777777" w:rsidR="0039077B" w:rsidRPr="00CB7E50" w:rsidRDefault="0039077B" w:rsidP="00DB4678">
            <w:pPr>
              <w:spacing w:line="0" w:lineRule="atLeast"/>
              <w:jc w:val="center"/>
              <w:rPr>
                <w:rFonts w:ascii="游ゴシック" w:eastAsia="游ゴシック" w:hAnsi="游ゴシック" w:cs="メイリオ"/>
                <w:sz w:val="20"/>
                <w:szCs w:val="20"/>
              </w:rPr>
            </w:pPr>
          </w:p>
        </w:tc>
        <w:tc>
          <w:tcPr>
            <w:tcW w:w="1276"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F86F4E" w14:textId="36AC6896" w:rsidR="0039077B" w:rsidRPr="00CB7E50" w:rsidRDefault="0039077B" w:rsidP="00DB4678">
            <w:pPr>
              <w:spacing w:line="0" w:lineRule="atLeast"/>
              <w:jc w:val="center"/>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rPr>
              <w:t>所在地</w:t>
            </w:r>
          </w:p>
        </w:tc>
        <w:tc>
          <w:tcPr>
            <w:tcW w:w="5387" w:type="dxa"/>
            <w:tcBorders>
              <w:left w:val="single" w:sz="4" w:space="0" w:color="808080" w:themeColor="background1" w:themeShade="80"/>
            </w:tcBorders>
            <w:shd w:val="clear" w:color="auto" w:fill="auto"/>
          </w:tcPr>
          <w:p w14:paraId="1DDACEAE" w14:textId="336C09FB" w:rsidR="0039077B" w:rsidRPr="00CB7E50" w:rsidRDefault="0039077B" w:rsidP="008259BD">
            <w:pPr>
              <w:spacing w:line="0" w:lineRule="atLeast"/>
              <w:rPr>
                <w:rFonts w:ascii="游ゴシック" w:eastAsia="游ゴシック" w:hAnsi="游ゴシック" w:cs="メイリオ"/>
                <w:sz w:val="20"/>
                <w:szCs w:val="20"/>
              </w:rPr>
            </w:pPr>
          </w:p>
        </w:tc>
        <w:tc>
          <w:tcPr>
            <w:tcW w:w="3685" w:type="dxa"/>
            <w:vMerge/>
            <w:tcBorders>
              <w:top w:val="nil"/>
              <w:left w:val="single" w:sz="4" w:space="0" w:color="808080" w:themeColor="background1" w:themeShade="80"/>
              <w:bottom w:val="nil"/>
              <w:right w:val="nil"/>
            </w:tcBorders>
            <w:shd w:val="clear" w:color="auto" w:fill="auto"/>
          </w:tcPr>
          <w:p w14:paraId="694666C1" w14:textId="77777777" w:rsidR="0039077B" w:rsidRPr="00CB7E50" w:rsidRDefault="0039077B" w:rsidP="008259BD">
            <w:pPr>
              <w:spacing w:line="0" w:lineRule="atLeast"/>
              <w:rPr>
                <w:rFonts w:ascii="游ゴシック" w:eastAsia="游ゴシック" w:hAnsi="游ゴシック" w:cs="メイリオ"/>
                <w:sz w:val="20"/>
                <w:szCs w:val="20"/>
              </w:rPr>
            </w:pPr>
          </w:p>
        </w:tc>
      </w:tr>
      <w:tr w:rsidR="00573CCD" w:rsidRPr="00CB7E50" w14:paraId="2C88A24F" w14:textId="69667B58" w:rsidTr="0088231C">
        <w:trPr>
          <w:cantSplit/>
          <w:trHeight w:val="289"/>
        </w:trPr>
        <w:tc>
          <w:tcPr>
            <w:tcW w:w="709" w:type="dxa"/>
            <w:vMerge/>
            <w:tcBorders>
              <w:right w:val="single" w:sz="4" w:space="0" w:color="808080" w:themeColor="background1" w:themeShade="80"/>
            </w:tcBorders>
            <w:shd w:val="clear" w:color="auto" w:fill="auto"/>
          </w:tcPr>
          <w:p w14:paraId="043B6F90" w14:textId="77777777" w:rsidR="0039077B" w:rsidRPr="00CB7E50" w:rsidRDefault="0039077B" w:rsidP="00DB4678">
            <w:pPr>
              <w:spacing w:line="0" w:lineRule="atLeast"/>
              <w:jc w:val="center"/>
              <w:rPr>
                <w:rFonts w:ascii="游ゴシック" w:eastAsia="游ゴシック" w:hAnsi="游ゴシック" w:cs="メイリオ"/>
                <w:sz w:val="20"/>
                <w:szCs w:val="20"/>
              </w:rPr>
            </w:pPr>
          </w:p>
        </w:tc>
        <w:tc>
          <w:tcPr>
            <w:tcW w:w="1276" w:type="dxa"/>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4C4A05C" w14:textId="01CF2E9A" w:rsidR="0039077B" w:rsidRPr="00CB7E50" w:rsidRDefault="0039077B" w:rsidP="00DB4678">
            <w:pPr>
              <w:spacing w:line="0" w:lineRule="atLeast"/>
              <w:jc w:val="center"/>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rPr>
              <w:t>ご連絡先</w:t>
            </w:r>
          </w:p>
        </w:tc>
        <w:tc>
          <w:tcPr>
            <w:tcW w:w="5387" w:type="dxa"/>
            <w:tcBorders>
              <w:left w:val="single" w:sz="4" w:space="0" w:color="808080" w:themeColor="background1" w:themeShade="80"/>
            </w:tcBorders>
            <w:shd w:val="clear" w:color="auto" w:fill="auto"/>
            <w:vAlign w:val="center"/>
          </w:tcPr>
          <w:p w14:paraId="70A2B1B7" w14:textId="3BCC8A46" w:rsidR="0039077B" w:rsidRPr="00CB7E50" w:rsidRDefault="0039077B" w:rsidP="00792435">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TEL：</w:t>
            </w:r>
          </w:p>
        </w:tc>
        <w:tc>
          <w:tcPr>
            <w:tcW w:w="3685" w:type="dxa"/>
            <w:vMerge/>
            <w:tcBorders>
              <w:top w:val="nil"/>
              <w:left w:val="single" w:sz="4" w:space="0" w:color="808080" w:themeColor="background1" w:themeShade="80"/>
              <w:bottom w:val="nil"/>
              <w:right w:val="nil"/>
            </w:tcBorders>
            <w:shd w:val="clear" w:color="auto" w:fill="auto"/>
          </w:tcPr>
          <w:p w14:paraId="1B96C7A5" w14:textId="77777777" w:rsidR="0039077B" w:rsidRPr="00CB7E50" w:rsidRDefault="0039077B" w:rsidP="008259BD">
            <w:pPr>
              <w:spacing w:line="0" w:lineRule="atLeast"/>
              <w:rPr>
                <w:rFonts w:ascii="游ゴシック" w:eastAsia="游ゴシック" w:hAnsi="游ゴシック" w:cs="メイリオ"/>
                <w:sz w:val="20"/>
                <w:szCs w:val="20"/>
              </w:rPr>
            </w:pPr>
          </w:p>
        </w:tc>
      </w:tr>
      <w:tr w:rsidR="00573CCD" w:rsidRPr="00CB7E50" w14:paraId="6384E614" w14:textId="7D8360C0" w:rsidTr="0088231C">
        <w:trPr>
          <w:cantSplit/>
          <w:trHeight w:val="70"/>
        </w:trPr>
        <w:tc>
          <w:tcPr>
            <w:tcW w:w="709" w:type="dxa"/>
            <w:vMerge/>
            <w:tcBorders>
              <w:bottom w:val="single" w:sz="4" w:space="0" w:color="808080" w:themeColor="background1" w:themeShade="80"/>
              <w:right w:val="single" w:sz="4" w:space="0" w:color="808080" w:themeColor="background1" w:themeShade="80"/>
            </w:tcBorders>
            <w:shd w:val="clear" w:color="auto" w:fill="auto"/>
          </w:tcPr>
          <w:p w14:paraId="12D453E5" w14:textId="77777777" w:rsidR="0039077B" w:rsidRPr="00CB7E50" w:rsidRDefault="0039077B" w:rsidP="00DB4678">
            <w:pPr>
              <w:spacing w:line="0" w:lineRule="atLeast"/>
              <w:jc w:val="center"/>
              <w:rPr>
                <w:rFonts w:ascii="游ゴシック" w:eastAsia="游ゴシック" w:hAnsi="游ゴシック" w:cs="メイリオ"/>
                <w:sz w:val="20"/>
                <w:szCs w:val="20"/>
              </w:rPr>
            </w:pPr>
          </w:p>
        </w:tc>
        <w:tc>
          <w:tcPr>
            <w:tcW w:w="1276" w:type="dxa"/>
            <w:vMerge/>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9E9657" w14:textId="7733A1D5" w:rsidR="0039077B" w:rsidRPr="00CB7E50" w:rsidRDefault="0039077B" w:rsidP="00DB4678">
            <w:pPr>
              <w:spacing w:line="0" w:lineRule="atLeast"/>
              <w:jc w:val="center"/>
              <w:rPr>
                <w:rFonts w:ascii="游ゴシック" w:eastAsia="游ゴシック" w:hAnsi="游ゴシック" w:cs="メイリオ"/>
                <w:sz w:val="20"/>
                <w:szCs w:val="20"/>
              </w:rPr>
            </w:pPr>
          </w:p>
        </w:tc>
        <w:tc>
          <w:tcPr>
            <w:tcW w:w="5387" w:type="dxa"/>
            <w:tcBorders>
              <w:left w:val="single" w:sz="4" w:space="0" w:color="808080" w:themeColor="background1" w:themeShade="80"/>
              <w:bottom w:val="single" w:sz="4" w:space="0" w:color="808080" w:themeColor="background1" w:themeShade="80"/>
            </w:tcBorders>
            <w:shd w:val="clear" w:color="auto" w:fill="auto"/>
            <w:vAlign w:val="center"/>
          </w:tcPr>
          <w:p w14:paraId="14FA5B15" w14:textId="4A3ED98E" w:rsidR="0039077B" w:rsidRPr="00CB7E50" w:rsidRDefault="0039077B" w:rsidP="008259BD">
            <w:pPr>
              <w:spacing w:line="0" w:lineRule="atLeas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FAX：</w:t>
            </w:r>
          </w:p>
        </w:tc>
        <w:tc>
          <w:tcPr>
            <w:tcW w:w="3685" w:type="dxa"/>
            <w:vMerge/>
            <w:tcBorders>
              <w:top w:val="nil"/>
              <w:left w:val="single" w:sz="4" w:space="0" w:color="808080" w:themeColor="background1" w:themeShade="80"/>
              <w:bottom w:val="nil"/>
              <w:right w:val="nil"/>
            </w:tcBorders>
            <w:shd w:val="clear" w:color="auto" w:fill="auto"/>
          </w:tcPr>
          <w:p w14:paraId="342397CB" w14:textId="77777777" w:rsidR="0039077B" w:rsidRPr="00CB7E50" w:rsidRDefault="0039077B" w:rsidP="008259BD">
            <w:pPr>
              <w:spacing w:line="0" w:lineRule="atLeast"/>
              <w:rPr>
                <w:rFonts w:ascii="游ゴシック" w:eastAsia="游ゴシック" w:hAnsi="游ゴシック" w:cs="メイリオ"/>
                <w:sz w:val="20"/>
                <w:szCs w:val="20"/>
              </w:rPr>
            </w:pPr>
          </w:p>
        </w:tc>
      </w:tr>
    </w:tbl>
    <w:p w14:paraId="37474365" w14:textId="2DC1EC66" w:rsidR="00DB4678" w:rsidRPr="00CB7E50" w:rsidRDefault="00DB4678" w:rsidP="000C2364">
      <w:pPr>
        <w:spacing w:line="0" w:lineRule="atLeast"/>
        <w:ind w:right="-143"/>
        <w:jc w:val="left"/>
        <w:rPr>
          <w:rFonts w:ascii="游ゴシック" w:eastAsia="游ゴシック" w:hAnsi="游ゴシック" w:cs="メイリオ"/>
          <w:b/>
          <w:bCs/>
          <w:sz w:val="6"/>
          <w:szCs w:val="6"/>
        </w:rPr>
      </w:pPr>
    </w:p>
    <w:tbl>
      <w:tblPr>
        <w:tblStyle w:val="a7"/>
        <w:tblW w:w="11057"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1276"/>
        <w:gridCol w:w="4253"/>
        <w:gridCol w:w="1134"/>
        <w:gridCol w:w="1842"/>
        <w:gridCol w:w="851"/>
        <w:gridCol w:w="992"/>
      </w:tblGrid>
      <w:tr w:rsidR="0039077B" w:rsidRPr="00CB7E50" w14:paraId="21616D57" w14:textId="77777777" w:rsidTr="00792435">
        <w:trPr>
          <w:gridAfter w:val="2"/>
          <w:wAfter w:w="1843" w:type="dxa"/>
          <w:trHeight w:val="70"/>
        </w:trPr>
        <w:tc>
          <w:tcPr>
            <w:tcW w:w="709" w:type="dxa"/>
            <w:vMerge w:val="restart"/>
            <w:shd w:val="clear" w:color="auto" w:fill="auto"/>
            <w:textDirection w:val="tbRlV"/>
          </w:tcPr>
          <w:p w14:paraId="3A53E7FE" w14:textId="24C7E308" w:rsidR="006807A0" w:rsidRPr="00CB7E50" w:rsidRDefault="006807A0" w:rsidP="0039077B">
            <w:pPr>
              <w:spacing w:line="0" w:lineRule="atLeast"/>
              <w:ind w:left="113" w:right="113"/>
              <w:jc w:val="center"/>
              <w:rPr>
                <w:rFonts w:ascii="游ゴシック" w:eastAsia="游ゴシック" w:hAnsi="游ゴシック" w:cs="メイリオ"/>
                <w:b/>
                <w:bCs/>
                <w:sz w:val="22"/>
              </w:rPr>
            </w:pPr>
            <w:r w:rsidRPr="00CB7E50">
              <w:rPr>
                <w:rFonts w:ascii="游ゴシック" w:eastAsia="游ゴシック" w:hAnsi="游ゴシック" w:cs="メイリオ" w:hint="eastAsia"/>
                <w:b/>
                <w:bCs/>
                <w:sz w:val="22"/>
              </w:rPr>
              <w:t>患者情報</w:t>
            </w:r>
          </w:p>
        </w:tc>
        <w:tc>
          <w:tcPr>
            <w:tcW w:w="1276" w:type="dxa"/>
            <w:tcBorders>
              <w:bottom w:val="dashed" w:sz="4" w:space="0" w:color="808080" w:themeColor="background1" w:themeShade="80"/>
            </w:tcBorders>
            <w:shd w:val="clear" w:color="auto" w:fill="auto"/>
            <w:vAlign w:val="center"/>
          </w:tcPr>
          <w:p w14:paraId="64A222BE" w14:textId="2E6380E0" w:rsidR="006807A0" w:rsidRPr="00CB7E50" w:rsidRDefault="006807A0" w:rsidP="00DB4678">
            <w:pPr>
              <w:spacing w:line="0" w:lineRule="atLeast"/>
              <w:jc w:val="center"/>
              <w:rPr>
                <w:rFonts w:ascii="游ゴシック" w:eastAsia="游ゴシック" w:hAnsi="游ゴシック" w:cs="メイリオ"/>
                <w:b/>
                <w:bCs/>
                <w:sz w:val="20"/>
                <w:szCs w:val="20"/>
              </w:rPr>
            </w:pPr>
            <w:r w:rsidRPr="00CB7E50">
              <w:rPr>
                <w:rFonts w:ascii="游ゴシック" w:eastAsia="游ゴシック" w:hAnsi="游ゴシック" w:cs="メイリオ"/>
                <w:b/>
                <w:bCs/>
                <w:sz w:val="20"/>
                <w:szCs w:val="20"/>
              </w:rPr>
              <w:t>フリガナ</w:t>
            </w:r>
          </w:p>
        </w:tc>
        <w:tc>
          <w:tcPr>
            <w:tcW w:w="4253" w:type="dxa"/>
            <w:tcBorders>
              <w:bottom w:val="dashed" w:sz="4" w:space="0" w:color="808080" w:themeColor="background1" w:themeShade="80"/>
            </w:tcBorders>
            <w:shd w:val="clear" w:color="auto" w:fill="auto"/>
            <w:vAlign w:val="center"/>
          </w:tcPr>
          <w:p w14:paraId="3B1BCDE8" w14:textId="77777777" w:rsidR="006807A0" w:rsidRPr="00CB7E50" w:rsidRDefault="006807A0" w:rsidP="008259BD">
            <w:pPr>
              <w:spacing w:line="0" w:lineRule="atLeast"/>
              <w:rPr>
                <w:rFonts w:ascii="游ゴシック" w:eastAsia="游ゴシック" w:hAnsi="游ゴシック" w:cs="メイリオ"/>
                <w:sz w:val="20"/>
                <w:szCs w:val="20"/>
              </w:rPr>
            </w:pPr>
          </w:p>
        </w:tc>
        <w:tc>
          <w:tcPr>
            <w:tcW w:w="1134" w:type="dxa"/>
            <w:shd w:val="clear" w:color="auto" w:fill="auto"/>
            <w:vAlign w:val="center"/>
          </w:tcPr>
          <w:p w14:paraId="34B712ED" w14:textId="61127D13" w:rsidR="006807A0" w:rsidRPr="00CB7E50" w:rsidRDefault="006807A0" w:rsidP="00BC4F47">
            <w:pPr>
              <w:spacing w:line="0" w:lineRule="atLeast"/>
              <w:jc w:val="center"/>
              <w:rPr>
                <w:rFonts w:ascii="游ゴシック" w:eastAsia="游ゴシック" w:hAnsi="游ゴシック" w:cs="メイリオ"/>
                <w:b/>
                <w:bCs/>
                <w:sz w:val="20"/>
                <w:szCs w:val="20"/>
              </w:rPr>
            </w:pPr>
            <w:r w:rsidRPr="00CB7E50">
              <w:rPr>
                <w:rFonts w:ascii="游ゴシック" w:eastAsia="游ゴシック" w:hAnsi="游ゴシック" w:cs="メイリオ"/>
                <w:b/>
                <w:bCs/>
                <w:sz w:val="20"/>
                <w:szCs w:val="20"/>
              </w:rPr>
              <w:t>性</w:t>
            </w:r>
            <w:r w:rsidRPr="00CB7E50">
              <w:rPr>
                <w:rFonts w:ascii="游ゴシック" w:eastAsia="游ゴシック" w:hAnsi="游ゴシック" w:cs="メイリオ" w:hint="eastAsia"/>
                <w:b/>
                <w:bCs/>
                <w:sz w:val="20"/>
                <w:szCs w:val="20"/>
              </w:rPr>
              <w:t xml:space="preserve"> </w:t>
            </w:r>
            <w:r w:rsidRPr="00CB7E50">
              <w:rPr>
                <w:rFonts w:ascii="游ゴシック" w:eastAsia="游ゴシック" w:hAnsi="游ゴシック" w:cs="メイリオ"/>
                <w:b/>
                <w:bCs/>
                <w:sz w:val="20"/>
                <w:szCs w:val="20"/>
              </w:rPr>
              <w:t>別</w:t>
            </w:r>
          </w:p>
        </w:tc>
        <w:tc>
          <w:tcPr>
            <w:tcW w:w="1842" w:type="dxa"/>
            <w:shd w:val="clear" w:color="auto" w:fill="auto"/>
            <w:vAlign w:val="center"/>
          </w:tcPr>
          <w:p w14:paraId="6E5DD92C" w14:textId="54CA73B3" w:rsidR="006807A0" w:rsidRPr="00CB7E50" w:rsidRDefault="006807A0" w:rsidP="00506B6F">
            <w:pPr>
              <w:spacing w:line="0" w:lineRule="atLeast"/>
              <w:rPr>
                <w:rFonts w:ascii="游ゴシック" w:eastAsia="游ゴシック" w:hAnsi="游ゴシック" w:cs="メイリオ"/>
                <w:sz w:val="20"/>
                <w:szCs w:val="20"/>
              </w:rPr>
            </w:pPr>
            <w:r w:rsidRPr="00CB7E50">
              <w:rPr>
                <w:rFonts w:ascii="游ゴシック" w:eastAsia="游ゴシック" w:hAnsi="游ゴシック" w:cs="メイリオ"/>
                <w:sz w:val="20"/>
                <w:szCs w:val="20"/>
              </w:rPr>
              <w:t>□</w:t>
            </w:r>
            <w:r w:rsidRPr="00CB7E50">
              <w:rPr>
                <w:rFonts w:ascii="游ゴシック" w:eastAsia="游ゴシック" w:hAnsi="游ゴシック" w:cs="メイリオ" w:hint="eastAsia"/>
                <w:sz w:val="20"/>
                <w:szCs w:val="20"/>
              </w:rPr>
              <w:t xml:space="preserve"> 男性　□ 女性</w:t>
            </w:r>
          </w:p>
        </w:tc>
      </w:tr>
      <w:tr w:rsidR="0039077B" w:rsidRPr="00CB7E50" w14:paraId="00D40C59" w14:textId="77777777" w:rsidTr="00792435">
        <w:trPr>
          <w:trHeight w:val="285"/>
        </w:trPr>
        <w:tc>
          <w:tcPr>
            <w:tcW w:w="709" w:type="dxa"/>
            <w:vMerge/>
            <w:shd w:val="clear" w:color="auto" w:fill="auto"/>
          </w:tcPr>
          <w:p w14:paraId="21950CC3" w14:textId="77777777" w:rsidR="006807A0" w:rsidRPr="00CB7E50" w:rsidRDefault="006807A0" w:rsidP="00DB4678">
            <w:pPr>
              <w:spacing w:line="0" w:lineRule="atLeast"/>
              <w:jc w:val="center"/>
              <w:rPr>
                <w:rFonts w:ascii="游ゴシック" w:eastAsia="游ゴシック" w:hAnsi="游ゴシック" w:cs="メイリオ"/>
                <w:sz w:val="20"/>
                <w:szCs w:val="20"/>
              </w:rPr>
            </w:pPr>
          </w:p>
        </w:tc>
        <w:tc>
          <w:tcPr>
            <w:tcW w:w="1276" w:type="dxa"/>
            <w:tcBorders>
              <w:top w:val="dashed" w:sz="4" w:space="0" w:color="808080" w:themeColor="background1" w:themeShade="80"/>
            </w:tcBorders>
            <w:shd w:val="clear" w:color="auto" w:fill="auto"/>
            <w:vAlign w:val="center"/>
          </w:tcPr>
          <w:p w14:paraId="31AC5BED" w14:textId="3FF7D437" w:rsidR="006807A0" w:rsidRPr="00CB7E50" w:rsidRDefault="006807A0" w:rsidP="00DB4678">
            <w:pPr>
              <w:spacing w:line="0" w:lineRule="atLeast"/>
              <w:jc w:val="center"/>
              <w:rPr>
                <w:rFonts w:ascii="游ゴシック" w:eastAsia="游ゴシック" w:hAnsi="游ゴシック" w:cs="メイリオ"/>
                <w:b/>
                <w:bCs/>
                <w:sz w:val="20"/>
                <w:szCs w:val="20"/>
              </w:rPr>
            </w:pPr>
            <w:r w:rsidRPr="00CB7E50">
              <w:rPr>
                <w:rFonts w:ascii="游ゴシック" w:eastAsia="游ゴシック" w:hAnsi="游ゴシック" w:cs="メイリオ"/>
                <w:b/>
                <w:bCs/>
                <w:sz w:val="20"/>
                <w:szCs w:val="20"/>
              </w:rPr>
              <w:t>氏　名</w:t>
            </w:r>
          </w:p>
        </w:tc>
        <w:tc>
          <w:tcPr>
            <w:tcW w:w="4253" w:type="dxa"/>
            <w:tcBorders>
              <w:top w:val="dashed" w:sz="4" w:space="0" w:color="808080" w:themeColor="background1" w:themeShade="80"/>
            </w:tcBorders>
            <w:shd w:val="clear" w:color="auto" w:fill="auto"/>
            <w:vAlign w:val="center"/>
          </w:tcPr>
          <w:p w14:paraId="3C4F6B37" w14:textId="77777777" w:rsidR="006807A0" w:rsidRPr="00CB7E50" w:rsidRDefault="006807A0" w:rsidP="008259BD">
            <w:pPr>
              <w:spacing w:line="0" w:lineRule="atLeast"/>
              <w:rPr>
                <w:rFonts w:ascii="游ゴシック" w:eastAsia="游ゴシック" w:hAnsi="游ゴシック" w:cs="メイリオ"/>
                <w:sz w:val="20"/>
                <w:szCs w:val="20"/>
              </w:rPr>
            </w:pPr>
          </w:p>
        </w:tc>
        <w:tc>
          <w:tcPr>
            <w:tcW w:w="1134" w:type="dxa"/>
            <w:shd w:val="clear" w:color="auto" w:fill="auto"/>
            <w:vAlign w:val="center"/>
          </w:tcPr>
          <w:p w14:paraId="625AC1D3" w14:textId="234AE105" w:rsidR="006807A0" w:rsidRPr="00CB7E50" w:rsidRDefault="006807A0" w:rsidP="00BC4F47">
            <w:pPr>
              <w:spacing w:line="0" w:lineRule="atLeast"/>
              <w:jc w:val="center"/>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rPr>
              <w:t>生年月日</w:t>
            </w:r>
          </w:p>
        </w:tc>
        <w:tc>
          <w:tcPr>
            <w:tcW w:w="3685" w:type="dxa"/>
            <w:gridSpan w:val="3"/>
            <w:shd w:val="clear" w:color="auto" w:fill="auto"/>
            <w:vAlign w:val="center"/>
          </w:tcPr>
          <w:p w14:paraId="4ECAA7A0" w14:textId="7827788B" w:rsidR="006807A0" w:rsidRPr="00CB7E50" w:rsidRDefault="006807A0" w:rsidP="008259BD">
            <w:pPr>
              <w:spacing w:line="0" w:lineRule="atLeast"/>
              <w:rPr>
                <w:rFonts w:ascii="游ゴシック" w:eastAsia="游ゴシック" w:hAnsi="游ゴシック" w:cs="メイリオ"/>
                <w:sz w:val="20"/>
                <w:szCs w:val="20"/>
              </w:rPr>
            </w:pPr>
            <w:r w:rsidRPr="00CB7E50">
              <w:rPr>
                <w:rFonts w:ascii="游ゴシック" w:eastAsia="游ゴシック" w:hAnsi="游ゴシック" w:cs="メイリオ"/>
                <w:sz w:val="20"/>
                <w:szCs w:val="20"/>
              </w:rPr>
              <w:t>□</w:t>
            </w:r>
            <w:r w:rsidRPr="00CB7E50">
              <w:rPr>
                <w:rFonts w:ascii="游ゴシック" w:eastAsia="游ゴシック" w:hAnsi="游ゴシック" w:cs="メイリオ" w:hint="eastAsia"/>
                <w:sz w:val="20"/>
                <w:szCs w:val="20"/>
              </w:rPr>
              <w:t xml:space="preserve"> 大正　□ 昭和　□ 平成　□ 令和</w:t>
            </w:r>
          </w:p>
          <w:p w14:paraId="4F8D7526" w14:textId="5A3D6573" w:rsidR="006807A0" w:rsidRPr="00CB7E50" w:rsidRDefault="006807A0" w:rsidP="00BC4F47">
            <w:pPr>
              <w:spacing w:line="0" w:lineRule="atLeas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xml:space="preserve">　 　　　　　年　　　　月　　　 日</w:t>
            </w:r>
          </w:p>
        </w:tc>
      </w:tr>
      <w:tr w:rsidR="0039077B" w:rsidRPr="00CB7E50" w14:paraId="2B3ACEE1" w14:textId="77777777" w:rsidTr="00792435">
        <w:trPr>
          <w:gridAfter w:val="1"/>
          <w:wAfter w:w="992" w:type="dxa"/>
          <w:trHeight w:val="549"/>
        </w:trPr>
        <w:tc>
          <w:tcPr>
            <w:tcW w:w="709" w:type="dxa"/>
            <w:vMerge/>
            <w:shd w:val="clear" w:color="auto" w:fill="auto"/>
          </w:tcPr>
          <w:p w14:paraId="0FD64ABD" w14:textId="77777777" w:rsidR="006807A0" w:rsidRPr="00CB7E50" w:rsidRDefault="006807A0" w:rsidP="00FA123F">
            <w:pPr>
              <w:spacing w:line="0" w:lineRule="atLeast"/>
              <w:jc w:val="center"/>
              <w:rPr>
                <w:rFonts w:ascii="游ゴシック" w:eastAsia="游ゴシック" w:hAnsi="游ゴシック" w:cs="メイリオ"/>
                <w:sz w:val="20"/>
                <w:szCs w:val="20"/>
              </w:rPr>
            </w:pPr>
          </w:p>
        </w:tc>
        <w:tc>
          <w:tcPr>
            <w:tcW w:w="1276" w:type="dxa"/>
            <w:shd w:val="clear" w:color="auto" w:fill="auto"/>
            <w:vAlign w:val="center"/>
          </w:tcPr>
          <w:p w14:paraId="1316ACA8" w14:textId="6E1752F4" w:rsidR="006807A0" w:rsidRPr="00CB7E50" w:rsidRDefault="006807A0" w:rsidP="00FA123F">
            <w:pPr>
              <w:spacing w:line="0" w:lineRule="atLeast"/>
              <w:jc w:val="center"/>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rPr>
              <w:t>ご</w:t>
            </w:r>
            <w:r w:rsidRPr="00CB7E50">
              <w:rPr>
                <w:rFonts w:ascii="游ゴシック" w:eastAsia="游ゴシック" w:hAnsi="游ゴシック" w:cs="メイリオ"/>
                <w:b/>
                <w:bCs/>
                <w:sz w:val="20"/>
                <w:szCs w:val="20"/>
              </w:rPr>
              <w:t>連絡先</w:t>
            </w:r>
          </w:p>
        </w:tc>
        <w:tc>
          <w:tcPr>
            <w:tcW w:w="4253" w:type="dxa"/>
            <w:shd w:val="clear" w:color="auto" w:fill="auto"/>
            <w:vAlign w:val="center"/>
          </w:tcPr>
          <w:p w14:paraId="67EA75E8" w14:textId="77777777" w:rsidR="006807A0" w:rsidRPr="00CB7E50" w:rsidRDefault="006807A0" w:rsidP="008259BD">
            <w:pPr>
              <w:spacing w:line="0" w:lineRule="atLeast"/>
              <w:rPr>
                <w:rFonts w:ascii="游ゴシック" w:eastAsia="游ゴシック" w:hAnsi="游ゴシック" w:cs="メイリオ"/>
                <w:sz w:val="20"/>
                <w:szCs w:val="20"/>
              </w:rPr>
            </w:pPr>
          </w:p>
        </w:tc>
        <w:tc>
          <w:tcPr>
            <w:tcW w:w="1134" w:type="dxa"/>
            <w:shd w:val="clear" w:color="auto" w:fill="auto"/>
            <w:vAlign w:val="center"/>
          </w:tcPr>
          <w:p w14:paraId="28BA2D0F" w14:textId="765C91F4" w:rsidR="006807A0" w:rsidRPr="00CB7E50" w:rsidRDefault="006807A0" w:rsidP="00FA123F">
            <w:pPr>
              <w:spacing w:line="0" w:lineRule="atLeast"/>
              <w:jc w:val="center"/>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rPr>
              <w:t>送迎希望</w:t>
            </w:r>
          </w:p>
        </w:tc>
        <w:tc>
          <w:tcPr>
            <w:tcW w:w="2693" w:type="dxa"/>
            <w:gridSpan w:val="2"/>
            <w:shd w:val="clear" w:color="auto" w:fill="auto"/>
            <w:vAlign w:val="center"/>
          </w:tcPr>
          <w:p w14:paraId="095F61E2" w14:textId="1F756836" w:rsidR="006807A0" w:rsidRPr="00CB7E50" w:rsidRDefault="006807A0" w:rsidP="00C64486">
            <w:pPr>
              <w:spacing w:line="0" w:lineRule="atLeas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なし　□ 当院送迎希望</w:t>
            </w:r>
          </w:p>
        </w:tc>
      </w:tr>
    </w:tbl>
    <w:p w14:paraId="5F6E7DBE" w14:textId="11F104FE" w:rsidR="00346E28" w:rsidRPr="00CB7E50" w:rsidRDefault="00346E28" w:rsidP="00A24123">
      <w:pPr>
        <w:spacing w:line="0" w:lineRule="atLeast"/>
        <w:ind w:right="800"/>
        <w:jc w:val="left"/>
        <w:rPr>
          <w:rFonts w:ascii="游ゴシック" w:eastAsia="游ゴシック" w:hAnsi="游ゴシック" w:cs="メイリオ"/>
          <w:b/>
          <w:bCs/>
          <w:sz w:val="6"/>
          <w:szCs w:val="6"/>
        </w:rPr>
      </w:pPr>
    </w:p>
    <w:tbl>
      <w:tblPr>
        <w:tblStyle w:val="a7"/>
        <w:tblW w:w="11057" w:type="dxa"/>
        <w:tblInd w:w="-34" w:type="dxa"/>
        <w:tblBorders>
          <w:top w:val="single" w:sz="18" w:space="0" w:color="auto"/>
          <w:left w:val="single" w:sz="18" w:space="0" w:color="auto"/>
          <w:bottom w:val="single" w:sz="18" w:space="0" w:color="auto"/>
          <w:right w:val="single" w:sz="18" w:space="0" w:color="auto"/>
          <w:insideH w:val="single" w:sz="2"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985"/>
        <w:gridCol w:w="9072"/>
      </w:tblGrid>
      <w:tr w:rsidR="00F611E2" w:rsidRPr="00CB7E50" w14:paraId="52FAE5E3" w14:textId="77777777" w:rsidTr="00EA195B">
        <w:trPr>
          <w:trHeight w:val="614"/>
        </w:trPr>
        <w:tc>
          <w:tcPr>
            <w:tcW w:w="1985" w:type="dxa"/>
            <w:shd w:val="clear" w:color="auto" w:fill="auto"/>
            <w:vAlign w:val="center"/>
          </w:tcPr>
          <w:p w14:paraId="773E2423" w14:textId="04C8CB81" w:rsidR="00F611E2" w:rsidRPr="00CB7E50" w:rsidRDefault="00F611E2" w:rsidP="008251A1">
            <w:pPr>
              <w:spacing w:line="0" w:lineRule="atLeast"/>
              <w:jc w:val="center"/>
              <w:rPr>
                <w:rFonts w:ascii="游ゴシック" w:eastAsia="游ゴシック" w:hAnsi="游ゴシック" w:cs="メイリオ"/>
                <w:b/>
                <w:bCs/>
                <w:sz w:val="24"/>
                <w:szCs w:val="24"/>
              </w:rPr>
            </w:pPr>
            <w:r w:rsidRPr="00CB7E50">
              <w:rPr>
                <w:rFonts w:ascii="游ゴシック" w:eastAsia="游ゴシック" w:hAnsi="游ゴシック" w:cs="メイリオ" w:hint="eastAsia"/>
                <w:b/>
                <w:bCs/>
                <w:sz w:val="24"/>
                <w:szCs w:val="24"/>
              </w:rPr>
              <w:t>予約日</w:t>
            </w:r>
            <w:r w:rsidR="00792435" w:rsidRPr="00CB7E50">
              <w:rPr>
                <w:rFonts w:ascii="游ゴシック" w:eastAsia="游ゴシック" w:hAnsi="游ゴシック" w:cs="メイリオ" w:hint="eastAsia"/>
                <w:b/>
                <w:bCs/>
                <w:sz w:val="24"/>
                <w:szCs w:val="24"/>
              </w:rPr>
              <w:t>時</w:t>
            </w:r>
          </w:p>
        </w:tc>
        <w:tc>
          <w:tcPr>
            <w:tcW w:w="9072" w:type="dxa"/>
            <w:shd w:val="clear" w:color="auto" w:fill="auto"/>
            <w:vAlign w:val="center"/>
          </w:tcPr>
          <w:p w14:paraId="25FD3ED7" w14:textId="5922441B" w:rsidR="00F611E2" w:rsidRPr="00CB7E50" w:rsidRDefault="00F611E2" w:rsidP="00F611E2">
            <w:pPr>
              <w:pStyle w:val="a8"/>
              <w:spacing w:line="0" w:lineRule="atLeast"/>
              <w:ind w:leftChars="0" w:left="360"/>
              <w:rPr>
                <w:rFonts w:ascii="游ゴシック" w:eastAsia="游ゴシック" w:hAnsi="游ゴシック" w:cs="メイリオ"/>
                <w:sz w:val="24"/>
                <w:szCs w:val="24"/>
              </w:rPr>
            </w:pPr>
            <w:r w:rsidRPr="00CB7E50">
              <w:rPr>
                <w:rFonts w:ascii="游ゴシック" w:eastAsia="游ゴシック" w:hAnsi="游ゴシック" w:cs="メイリオ" w:hint="eastAsia"/>
                <w:sz w:val="24"/>
                <w:szCs w:val="24"/>
              </w:rPr>
              <w:t xml:space="preserve">　　</w:t>
            </w:r>
            <w:r w:rsidR="00792435" w:rsidRPr="00CB7E50">
              <w:rPr>
                <w:rFonts w:ascii="游ゴシック" w:eastAsia="游ゴシック" w:hAnsi="游ゴシック" w:cs="メイリオ" w:hint="eastAsia"/>
                <w:sz w:val="24"/>
                <w:szCs w:val="24"/>
              </w:rPr>
              <w:t xml:space="preserve">　</w:t>
            </w:r>
            <w:r w:rsidRPr="00CB7E50">
              <w:rPr>
                <w:rFonts w:ascii="游ゴシック" w:eastAsia="游ゴシック" w:hAnsi="游ゴシック" w:cs="メイリオ" w:hint="eastAsia"/>
                <w:sz w:val="24"/>
                <w:szCs w:val="24"/>
              </w:rPr>
              <w:t xml:space="preserve">年　　　</w:t>
            </w:r>
            <w:r w:rsidR="00792435" w:rsidRPr="00CB7E50">
              <w:rPr>
                <w:rFonts w:ascii="游ゴシック" w:eastAsia="游ゴシック" w:hAnsi="游ゴシック" w:cs="メイリオ" w:hint="eastAsia"/>
                <w:sz w:val="24"/>
                <w:szCs w:val="24"/>
              </w:rPr>
              <w:t xml:space="preserve">　</w:t>
            </w:r>
            <w:r w:rsidRPr="00CB7E50">
              <w:rPr>
                <w:rFonts w:ascii="游ゴシック" w:eastAsia="游ゴシック" w:hAnsi="游ゴシック" w:cs="メイリオ" w:hint="eastAsia"/>
                <w:sz w:val="24"/>
                <w:szCs w:val="24"/>
              </w:rPr>
              <w:t xml:space="preserve">月　　　</w:t>
            </w:r>
            <w:r w:rsidR="00792435" w:rsidRPr="00CB7E50">
              <w:rPr>
                <w:rFonts w:ascii="游ゴシック" w:eastAsia="游ゴシック" w:hAnsi="游ゴシック" w:cs="メイリオ" w:hint="eastAsia"/>
                <w:sz w:val="24"/>
                <w:szCs w:val="24"/>
              </w:rPr>
              <w:t xml:space="preserve">　</w:t>
            </w:r>
            <w:r w:rsidRPr="00CB7E50">
              <w:rPr>
                <w:rFonts w:ascii="游ゴシック" w:eastAsia="游ゴシック" w:hAnsi="游ゴシック" w:cs="メイリオ" w:hint="eastAsia"/>
                <w:sz w:val="24"/>
                <w:szCs w:val="24"/>
              </w:rPr>
              <w:t>日</w:t>
            </w:r>
            <w:r w:rsidR="00792435" w:rsidRPr="00CB7E50">
              <w:rPr>
                <w:rFonts w:ascii="游ゴシック" w:eastAsia="游ゴシック" w:hAnsi="游ゴシック" w:cs="メイリオ" w:hint="eastAsia"/>
                <w:sz w:val="24"/>
                <w:szCs w:val="24"/>
              </w:rPr>
              <w:t xml:space="preserve">　（　　　　）　　　　　　時　　　　分</w:t>
            </w:r>
          </w:p>
        </w:tc>
      </w:tr>
    </w:tbl>
    <w:p w14:paraId="368DC11B" w14:textId="77777777" w:rsidR="008A6316" w:rsidRPr="00CB7E50" w:rsidRDefault="008A6316" w:rsidP="00A24123">
      <w:pPr>
        <w:spacing w:line="0" w:lineRule="atLeast"/>
        <w:ind w:right="800"/>
        <w:jc w:val="left"/>
        <w:rPr>
          <w:rFonts w:ascii="游ゴシック" w:eastAsia="游ゴシック" w:hAnsi="游ゴシック" w:cs="メイリオ"/>
          <w:b/>
          <w:bCs/>
          <w:sz w:val="6"/>
          <w:szCs w:val="6"/>
        </w:rPr>
      </w:pPr>
    </w:p>
    <w:tbl>
      <w:tblPr>
        <w:tblStyle w:val="a7"/>
        <w:tblW w:w="11057" w:type="dxa"/>
        <w:tblInd w:w="-34" w:type="dxa"/>
        <w:tblBorders>
          <w:insideH w:val="none" w:sz="0" w:space="0" w:color="auto"/>
          <w:insideV w:val="none" w:sz="0" w:space="0" w:color="auto"/>
        </w:tblBorders>
        <w:tblLayout w:type="fixed"/>
        <w:tblLook w:val="04A0" w:firstRow="1" w:lastRow="0" w:firstColumn="1" w:lastColumn="0" w:noHBand="0" w:noVBand="1"/>
      </w:tblPr>
      <w:tblGrid>
        <w:gridCol w:w="709"/>
        <w:gridCol w:w="2410"/>
        <w:gridCol w:w="2693"/>
        <w:gridCol w:w="2552"/>
        <w:gridCol w:w="2693"/>
      </w:tblGrid>
      <w:tr w:rsidR="0039077B" w:rsidRPr="00CB7E50" w14:paraId="3EAD92CF" w14:textId="1DCFE314" w:rsidTr="0088231C">
        <w:trPr>
          <w:trHeight w:val="506"/>
        </w:trPr>
        <w:tc>
          <w:tcPr>
            <w:tcW w:w="709"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extDirection w:val="tbRlV"/>
          </w:tcPr>
          <w:p w14:paraId="26862D6C" w14:textId="0B3DD391" w:rsidR="006807A0" w:rsidRPr="00CB7E50" w:rsidRDefault="006807A0" w:rsidP="0039077B">
            <w:pPr>
              <w:spacing w:line="0" w:lineRule="atLeast"/>
              <w:ind w:left="113" w:right="113"/>
              <w:jc w:val="center"/>
              <w:rPr>
                <w:rFonts w:ascii="游ゴシック" w:eastAsia="游ゴシック" w:hAnsi="游ゴシック" w:cs="メイリオ"/>
                <w:b/>
                <w:bCs/>
                <w:sz w:val="22"/>
              </w:rPr>
            </w:pPr>
            <w:r w:rsidRPr="00CB7E50">
              <w:rPr>
                <w:rFonts w:ascii="游ゴシック" w:eastAsia="游ゴシック" w:hAnsi="游ゴシック" w:cs="メイリオ" w:hint="eastAsia"/>
                <w:b/>
                <w:bCs/>
                <w:kern w:val="0"/>
                <w:sz w:val="22"/>
              </w:rPr>
              <w:t>依頼項目</w:t>
            </w:r>
          </w:p>
        </w:tc>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F500A4" w14:textId="0F64BBD2" w:rsidR="006807A0" w:rsidRPr="00CB7E50" w:rsidRDefault="006807A0" w:rsidP="00E94BC9">
            <w:pPr>
              <w:spacing w:line="0" w:lineRule="atLeast"/>
              <w:rPr>
                <w:rFonts w:ascii="游ゴシック" w:eastAsia="游ゴシック" w:hAnsi="游ゴシック" w:cs="メイリオ"/>
                <w:b/>
                <w:bCs/>
                <w:sz w:val="28"/>
                <w:szCs w:val="28"/>
              </w:rPr>
            </w:pPr>
            <w:r w:rsidRPr="00CB7E50">
              <w:rPr>
                <w:rFonts w:ascii="游ゴシック" w:eastAsia="游ゴシック" w:hAnsi="游ゴシック" w:cs="メイリオ" w:hint="eastAsia"/>
                <w:b/>
                <w:bCs/>
                <w:sz w:val="28"/>
                <w:szCs w:val="28"/>
              </w:rPr>
              <w:t>□ DXA骨密度</w:t>
            </w:r>
          </w:p>
        </w:tc>
        <w:tc>
          <w:tcPr>
            <w:tcW w:w="79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472F10" w14:textId="667A783C" w:rsidR="006807A0" w:rsidRPr="00CB7E50" w:rsidRDefault="00AD15D2" w:rsidP="0028119B">
            <w:pPr>
              <w:jc w:val="left"/>
              <w:rPr>
                <w:rFonts w:ascii="游ゴシック" w:eastAsia="游ゴシック" w:hAnsi="游ゴシック" w:cs="メイリオ"/>
                <w:szCs w:val="21"/>
              </w:rPr>
            </w:pPr>
            <w:r w:rsidRPr="00CB7E50">
              <w:rPr>
                <w:rFonts w:ascii="游ゴシック" w:eastAsia="游ゴシック" w:hAnsi="游ゴシック" w:cs="メイリオ" w:hint="eastAsia"/>
                <w:sz w:val="20"/>
                <w:szCs w:val="20"/>
              </w:rPr>
              <w:t>腰椎や</w:t>
            </w:r>
            <w:r w:rsidR="006807A0" w:rsidRPr="00CB7E50">
              <w:rPr>
                <w:rFonts w:ascii="游ゴシック" w:eastAsia="游ゴシック" w:hAnsi="游ゴシック" w:cs="メイリオ" w:hint="eastAsia"/>
                <w:sz w:val="20"/>
                <w:szCs w:val="20"/>
              </w:rPr>
              <w:t>股関節の手術歴（</w:t>
            </w:r>
            <w:r w:rsidRPr="00CB7E50">
              <w:rPr>
                <w:rFonts w:ascii="游ゴシック" w:eastAsia="游ゴシック" w:hAnsi="游ゴシック" w:cs="メイリオ" w:hint="eastAsia"/>
                <w:sz w:val="20"/>
                <w:szCs w:val="20"/>
              </w:rPr>
              <w:t>固定術、</w:t>
            </w:r>
            <w:r w:rsidR="006807A0" w:rsidRPr="00CB7E50">
              <w:rPr>
                <w:rFonts w:ascii="游ゴシック" w:eastAsia="游ゴシック" w:hAnsi="游ゴシック" w:cs="メイリオ" w:hint="eastAsia"/>
                <w:sz w:val="20"/>
                <w:szCs w:val="20"/>
              </w:rPr>
              <w:t>人工関節など）</w:t>
            </w:r>
            <w:r w:rsidR="006807A0" w:rsidRPr="00CB7E50">
              <w:rPr>
                <w:rFonts w:ascii="游ゴシック" w:eastAsia="游ゴシック" w:hAnsi="游ゴシック" w:cs="メイリオ" w:hint="eastAsia"/>
                <w:szCs w:val="21"/>
              </w:rPr>
              <w:t xml:space="preserve">　□</w:t>
            </w:r>
            <w:r w:rsidR="006807A0" w:rsidRPr="00CB7E50">
              <w:rPr>
                <w:rFonts w:ascii="游ゴシック" w:eastAsia="游ゴシック" w:hAnsi="游ゴシック" w:cs="メイリオ"/>
                <w:szCs w:val="21"/>
              </w:rPr>
              <w:t xml:space="preserve"> </w:t>
            </w:r>
            <w:r w:rsidR="006807A0" w:rsidRPr="00CB7E50">
              <w:rPr>
                <w:rFonts w:ascii="游ゴシック" w:eastAsia="游ゴシック" w:hAnsi="游ゴシック" w:cs="メイリオ" w:hint="eastAsia"/>
                <w:szCs w:val="21"/>
              </w:rPr>
              <w:t xml:space="preserve">なし　□ </w:t>
            </w:r>
            <w:r w:rsidRPr="00CB7E50">
              <w:rPr>
                <w:rFonts w:ascii="游ゴシック" w:eastAsia="游ゴシック" w:hAnsi="游ゴシック" w:cs="メイリオ" w:hint="eastAsia"/>
                <w:szCs w:val="21"/>
              </w:rPr>
              <w:t>あり</w:t>
            </w:r>
          </w:p>
        </w:tc>
      </w:tr>
      <w:tr w:rsidR="0039077B" w:rsidRPr="00CB7E50" w14:paraId="0EB712E0" w14:textId="04E54684" w:rsidTr="0088231C">
        <w:trPr>
          <w:trHeight w:val="341"/>
        </w:trPr>
        <w:tc>
          <w:tcPr>
            <w:tcW w:w="709" w:type="dxa"/>
            <w:vMerge/>
            <w:tcBorders>
              <w:left w:val="single" w:sz="4" w:space="0" w:color="808080" w:themeColor="background1" w:themeShade="80"/>
              <w:right w:val="single" w:sz="4" w:space="0" w:color="808080" w:themeColor="background1" w:themeShade="80"/>
            </w:tcBorders>
            <w:shd w:val="clear" w:color="auto" w:fill="auto"/>
          </w:tcPr>
          <w:p w14:paraId="259B438B" w14:textId="77777777" w:rsidR="006807A0" w:rsidRPr="00CB7E50" w:rsidRDefault="006807A0" w:rsidP="00FD0B8D">
            <w:pPr>
              <w:pStyle w:val="a8"/>
              <w:numPr>
                <w:ilvl w:val="0"/>
                <w:numId w:val="6"/>
              </w:numPr>
              <w:spacing w:line="0" w:lineRule="atLeast"/>
              <w:ind w:leftChars="0"/>
              <w:rPr>
                <w:rFonts w:ascii="游ゴシック" w:eastAsia="游ゴシック" w:hAnsi="游ゴシック" w:cs="メイリオ"/>
                <w:sz w:val="36"/>
                <w:szCs w:val="36"/>
              </w:rPr>
            </w:pPr>
          </w:p>
        </w:tc>
        <w:tc>
          <w:tcPr>
            <w:tcW w:w="241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B74E9A" w14:textId="1CC761D6" w:rsidR="006807A0" w:rsidRPr="00CB7E50" w:rsidRDefault="007560AC" w:rsidP="007560AC">
            <w:pPr>
              <w:spacing w:line="0" w:lineRule="atLeast"/>
              <w:rPr>
                <w:rFonts w:ascii="游ゴシック" w:eastAsia="游ゴシック" w:hAnsi="游ゴシック" w:cs="メイリオ"/>
                <w:b/>
                <w:bCs/>
                <w:sz w:val="28"/>
                <w:szCs w:val="28"/>
              </w:rPr>
            </w:pPr>
            <w:r w:rsidRPr="00CB7E50">
              <w:rPr>
                <w:rFonts w:ascii="游ゴシック" w:eastAsia="游ゴシック" w:hAnsi="游ゴシック" w:cs="メイリオ" w:hint="eastAsia"/>
                <w:b/>
                <w:bCs/>
                <w:sz w:val="28"/>
                <w:szCs w:val="28"/>
              </w:rPr>
              <w:t>□</w:t>
            </w:r>
            <w:r w:rsidR="006807A0" w:rsidRPr="00CB7E50">
              <w:rPr>
                <w:rFonts w:ascii="游ゴシック" w:eastAsia="游ゴシック" w:hAnsi="游ゴシック" w:cs="メイリオ" w:hint="eastAsia"/>
                <w:b/>
                <w:bCs/>
                <w:sz w:val="28"/>
                <w:szCs w:val="28"/>
              </w:rPr>
              <w:t xml:space="preserve"> 単純CT</w:t>
            </w:r>
            <w:r w:rsidR="006807A0" w:rsidRPr="00CB7E50">
              <w:rPr>
                <w:rFonts w:ascii="游ゴシック" w:eastAsia="游ゴシック" w:hAnsi="游ゴシック" w:cs="メイリオ"/>
                <w:b/>
                <w:bCs/>
                <w:sz w:val="28"/>
                <w:szCs w:val="28"/>
              </w:rPr>
              <w:t xml:space="preserve"> </w:t>
            </w:r>
          </w:p>
        </w:tc>
        <w:tc>
          <w:tcPr>
            <w:tcW w:w="793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vAlign w:val="center"/>
          </w:tcPr>
          <w:p w14:paraId="6ACEF74A" w14:textId="43E0015B" w:rsidR="006807A0" w:rsidRPr="00CB7E50" w:rsidRDefault="006807A0" w:rsidP="00E94BC9">
            <w:pPr>
              <w:spacing w:line="0" w:lineRule="atLeast"/>
              <w:jc w:val="left"/>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rPr>
              <w:t>撮影部位</w:t>
            </w:r>
          </w:p>
        </w:tc>
      </w:tr>
      <w:tr w:rsidR="008A6316" w:rsidRPr="00CB7E50" w14:paraId="48207C9E" w14:textId="20F1BAB6" w:rsidTr="0088231C">
        <w:trPr>
          <w:trHeight w:val="1410"/>
        </w:trPr>
        <w:tc>
          <w:tcPr>
            <w:tcW w:w="709" w:type="dxa"/>
            <w:vMerge/>
            <w:tcBorders>
              <w:left w:val="single" w:sz="4" w:space="0" w:color="808080" w:themeColor="background1" w:themeShade="80"/>
              <w:right w:val="single" w:sz="4" w:space="0" w:color="808080" w:themeColor="background1" w:themeShade="80"/>
            </w:tcBorders>
            <w:shd w:val="clear" w:color="auto" w:fill="auto"/>
          </w:tcPr>
          <w:p w14:paraId="15867F99" w14:textId="77777777" w:rsidR="006807A0" w:rsidRPr="00CB7E50" w:rsidRDefault="006807A0" w:rsidP="00E94BC9">
            <w:pPr>
              <w:spacing w:line="0" w:lineRule="atLeast"/>
              <w:rPr>
                <w:rFonts w:ascii="游ゴシック" w:eastAsia="游ゴシック" w:hAnsi="游ゴシック" w:cs="メイリオ"/>
                <w:sz w:val="36"/>
                <w:szCs w:val="36"/>
              </w:rPr>
            </w:pPr>
          </w:p>
        </w:tc>
        <w:tc>
          <w:tcPr>
            <w:tcW w:w="241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DA6176F" w14:textId="507AE3EB" w:rsidR="006807A0" w:rsidRPr="00CB7E50" w:rsidRDefault="006807A0" w:rsidP="00E94BC9">
            <w:pPr>
              <w:spacing w:line="0" w:lineRule="atLeast"/>
              <w:rPr>
                <w:rFonts w:ascii="游ゴシック" w:eastAsia="游ゴシック" w:hAnsi="游ゴシック" w:cs="メイリオ"/>
                <w:sz w:val="28"/>
                <w:szCs w:val="28"/>
              </w:rPr>
            </w:pPr>
          </w:p>
        </w:tc>
        <w:tc>
          <w:tcPr>
            <w:tcW w:w="2693" w:type="dxa"/>
            <w:tcBorders>
              <w:top w:val="nil"/>
              <w:left w:val="single" w:sz="4" w:space="0" w:color="808080" w:themeColor="background1" w:themeShade="80"/>
              <w:bottom w:val="single" w:sz="4" w:space="0" w:color="808080" w:themeColor="background1" w:themeShade="80"/>
            </w:tcBorders>
            <w:shd w:val="clear" w:color="auto" w:fill="auto"/>
            <w:vAlign w:val="center"/>
          </w:tcPr>
          <w:p w14:paraId="38AFA2FE" w14:textId="77777777"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頭部</w:t>
            </w:r>
          </w:p>
          <w:p w14:paraId="450CB8CC" w14:textId="77777777"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胸部</w:t>
            </w:r>
          </w:p>
          <w:p w14:paraId="141A51BD" w14:textId="3410A28D"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胸腹部</w:t>
            </w:r>
          </w:p>
          <w:p w14:paraId="05C335F9" w14:textId="77777777"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腹部</w:t>
            </w:r>
          </w:p>
          <w:p w14:paraId="680A0234" w14:textId="7C62CB5E"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骨盤腔（　　　　　　）</w:t>
            </w:r>
          </w:p>
        </w:tc>
        <w:tc>
          <w:tcPr>
            <w:tcW w:w="2552" w:type="dxa"/>
            <w:tcBorders>
              <w:top w:val="nil"/>
              <w:bottom w:val="single" w:sz="4" w:space="0" w:color="808080" w:themeColor="background1" w:themeShade="80"/>
            </w:tcBorders>
            <w:shd w:val="clear" w:color="auto" w:fill="auto"/>
            <w:vAlign w:val="center"/>
          </w:tcPr>
          <w:p w14:paraId="5A7373D5" w14:textId="008E240F"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頚椎</w:t>
            </w:r>
          </w:p>
          <w:p w14:paraId="1A2FAAF1" w14:textId="33D0282F"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胸椎</w:t>
            </w:r>
          </w:p>
          <w:p w14:paraId="53A26DF6" w14:textId="3E41BE49"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w:t>
            </w:r>
            <w:r w:rsidRPr="00CB7E50">
              <w:rPr>
                <w:rFonts w:ascii="游ゴシック" w:eastAsia="游ゴシック" w:hAnsi="游ゴシック" w:cs="メイリオ"/>
                <w:sz w:val="20"/>
                <w:szCs w:val="20"/>
              </w:rPr>
              <w:t xml:space="preserve"> </w:t>
            </w:r>
            <w:r w:rsidRPr="00CB7E50">
              <w:rPr>
                <w:rFonts w:ascii="游ゴシック" w:eastAsia="游ゴシック" w:hAnsi="游ゴシック" w:cs="メイリオ" w:hint="eastAsia"/>
                <w:sz w:val="20"/>
                <w:szCs w:val="20"/>
              </w:rPr>
              <w:t>胸腰椎移行部</w:t>
            </w:r>
          </w:p>
          <w:p w14:paraId="31BD9CFE" w14:textId="2B454426"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腰椎</w:t>
            </w:r>
          </w:p>
          <w:p w14:paraId="504A2955" w14:textId="7B5EBC17"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骨盤（　　　　　　）</w:t>
            </w:r>
          </w:p>
        </w:tc>
        <w:tc>
          <w:tcPr>
            <w:tcW w:w="2693" w:type="dxa"/>
            <w:tcBorders>
              <w:top w:val="nil"/>
              <w:bottom w:val="single" w:sz="4" w:space="0" w:color="808080" w:themeColor="background1" w:themeShade="80"/>
              <w:right w:val="single" w:sz="4" w:space="0" w:color="808080" w:themeColor="background1" w:themeShade="80"/>
            </w:tcBorders>
            <w:shd w:val="clear" w:color="auto" w:fill="auto"/>
          </w:tcPr>
          <w:p w14:paraId="584FC4D8" w14:textId="0249D3B3"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w:t>
            </w:r>
            <w:r w:rsidRPr="00CB7E50">
              <w:rPr>
                <w:rFonts w:ascii="游ゴシック" w:eastAsia="游ゴシック" w:hAnsi="游ゴシック" w:cs="メイリオ"/>
                <w:sz w:val="20"/>
                <w:szCs w:val="20"/>
              </w:rPr>
              <w:t xml:space="preserve"> </w:t>
            </w:r>
            <w:r w:rsidRPr="00CB7E50">
              <w:rPr>
                <w:rFonts w:ascii="游ゴシック" w:eastAsia="游ゴシック" w:hAnsi="游ゴシック" w:cs="メイリオ" w:hint="eastAsia"/>
                <w:sz w:val="20"/>
                <w:szCs w:val="20"/>
              </w:rPr>
              <w:t>股関節</w:t>
            </w:r>
          </w:p>
          <w:p w14:paraId="637F0B7C" w14:textId="2FF27A64"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上　肢（　　　　　　）</w:t>
            </w:r>
          </w:p>
          <w:p w14:paraId="1BE86DAA" w14:textId="044E160A"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下　肢（　　　　　　）</w:t>
            </w:r>
          </w:p>
          <w:p w14:paraId="74949016" w14:textId="42B02A97" w:rsidR="006807A0" w:rsidRPr="00CB7E50" w:rsidRDefault="006807A0" w:rsidP="00E94BC9">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その他（　　　　　　）</w:t>
            </w:r>
          </w:p>
        </w:tc>
      </w:tr>
      <w:tr w:rsidR="0039077B" w:rsidRPr="00CB7E50" w14:paraId="2C2980CF" w14:textId="02689023" w:rsidTr="0088231C">
        <w:trPr>
          <w:trHeight w:val="341"/>
        </w:trPr>
        <w:tc>
          <w:tcPr>
            <w:tcW w:w="709" w:type="dxa"/>
            <w:vMerge/>
            <w:tcBorders>
              <w:left w:val="single" w:sz="4" w:space="0" w:color="808080" w:themeColor="background1" w:themeShade="80"/>
              <w:right w:val="single" w:sz="4" w:space="0" w:color="808080" w:themeColor="background1" w:themeShade="80"/>
            </w:tcBorders>
            <w:shd w:val="clear" w:color="auto" w:fill="auto"/>
          </w:tcPr>
          <w:p w14:paraId="33ADCBD9" w14:textId="77777777" w:rsidR="006807A0" w:rsidRPr="00CB7E50" w:rsidRDefault="006807A0" w:rsidP="00FD0B8D">
            <w:pPr>
              <w:pStyle w:val="a8"/>
              <w:numPr>
                <w:ilvl w:val="0"/>
                <w:numId w:val="6"/>
              </w:numPr>
              <w:spacing w:line="0" w:lineRule="atLeast"/>
              <w:ind w:leftChars="0"/>
              <w:rPr>
                <w:rFonts w:ascii="游ゴシック" w:eastAsia="游ゴシック" w:hAnsi="游ゴシック" w:cs="メイリオ"/>
                <w:sz w:val="36"/>
                <w:szCs w:val="36"/>
              </w:rPr>
            </w:pPr>
          </w:p>
        </w:tc>
        <w:tc>
          <w:tcPr>
            <w:tcW w:w="241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B111A4" w14:textId="280104C4" w:rsidR="006807A0" w:rsidRPr="00CB7E50" w:rsidRDefault="007560AC" w:rsidP="007560AC">
            <w:pPr>
              <w:spacing w:line="0" w:lineRule="atLeast"/>
              <w:rPr>
                <w:rFonts w:ascii="游ゴシック" w:eastAsia="游ゴシック" w:hAnsi="游ゴシック" w:cs="メイリオ"/>
                <w:b/>
                <w:bCs/>
                <w:sz w:val="28"/>
                <w:szCs w:val="28"/>
              </w:rPr>
            </w:pPr>
            <w:r w:rsidRPr="00CB7E50">
              <w:rPr>
                <w:rFonts w:ascii="游ゴシック" w:eastAsia="游ゴシック" w:hAnsi="游ゴシック" w:cs="メイリオ" w:hint="eastAsia"/>
                <w:b/>
                <w:bCs/>
                <w:sz w:val="28"/>
                <w:szCs w:val="28"/>
              </w:rPr>
              <w:t>□</w:t>
            </w:r>
            <w:r w:rsidR="006807A0" w:rsidRPr="00CB7E50">
              <w:rPr>
                <w:rFonts w:ascii="游ゴシック" w:eastAsia="游ゴシック" w:hAnsi="游ゴシック" w:cs="メイリオ" w:hint="eastAsia"/>
                <w:b/>
                <w:bCs/>
                <w:sz w:val="28"/>
                <w:szCs w:val="28"/>
              </w:rPr>
              <w:t xml:space="preserve"> 単純MRI</w:t>
            </w:r>
            <w:r w:rsidR="006807A0" w:rsidRPr="00CB7E50">
              <w:rPr>
                <w:rFonts w:ascii="游ゴシック" w:eastAsia="游ゴシック" w:hAnsi="游ゴシック" w:cs="メイリオ"/>
                <w:b/>
                <w:bCs/>
                <w:sz w:val="28"/>
                <w:szCs w:val="28"/>
              </w:rPr>
              <w:t xml:space="preserve"> </w:t>
            </w:r>
          </w:p>
        </w:tc>
        <w:tc>
          <w:tcPr>
            <w:tcW w:w="7938"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auto"/>
          </w:tcPr>
          <w:p w14:paraId="006E30D0" w14:textId="36C55CD7" w:rsidR="006807A0" w:rsidRPr="00CB7E50" w:rsidRDefault="006807A0" w:rsidP="00E94BC9">
            <w:pPr>
              <w:spacing w:line="0" w:lineRule="atLeast"/>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rPr>
              <w:t>撮影部位</w:t>
            </w:r>
          </w:p>
        </w:tc>
      </w:tr>
      <w:tr w:rsidR="008A6316" w:rsidRPr="00CB7E50" w14:paraId="2389F652" w14:textId="1E53417B" w:rsidTr="0088231C">
        <w:trPr>
          <w:trHeight w:val="1767"/>
        </w:trPr>
        <w:tc>
          <w:tcPr>
            <w:tcW w:w="709"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B767D5A" w14:textId="77777777" w:rsidR="006807A0" w:rsidRPr="00CB7E50" w:rsidRDefault="006807A0" w:rsidP="00E94BC9">
            <w:pPr>
              <w:spacing w:line="0" w:lineRule="atLeast"/>
              <w:rPr>
                <w:rFonts w:ascii="游ゴシック" w:eastAsia="游ゴシック" w:hAnsi="游ゴシック" w:cs="メイリオ"/>
                <w:sz w:val="24"/>
                <w:szCs w:val="24"/>
              </w:rPr>
            </w:pPr>
          </w:p>
        </w:tc>
        <w:tc>
          <w:tcPr>
            <w:tcW w:w="241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2A7057" w14:textId="2D720D57" w:rsidR="006807A0" w:rsidRPr="00CB7E50" w:rsidRDefault="006807A0" w:rsidP="00E94BC9">
            <w:pPr>
              <w:spacing w:line="0" w:lineRule="atLeast"/>
              <w:rPr>
                <w:rFonts w:ascii="游ゴシック" w:eastAsia="游ゴシック" w:hAnsi="游ゴシック" w:cs="メイリオ"/>
                <w:sz w:val="24"/>
                <w:szCs w:val="24"/>
              </w:rPr>
            </w:pPr>
          </w:p>
        </w:tc>
        <w:tc>
          <w:tcPr>
            <w:tcW w:w="2693" w:type="dxa"/>
            <w:tcBorders>
              <w:top w:val="nil"/>
              <w:left w:val="single" w:sz="4" w:space="0" w:color="808080" w:themeColor="background1" w:themeShade="80"/>
              <w:bottom w:val="single" w:sz="4" w:space="0" w:color="808080" w:themeColor="background1" w:themeShade="80"/>
            </w:tcBorders>
            <w:shd w:val="clear" w:color="auto" w:fill="auto"/>
            <w:vAlign w:val="center"/>
          </w:tcPr>
          <w:p w14:paraId="79A30C5A" w14:textId="42EA35D0"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頭部（MRA含む）</w:t>
            </w:r>
          </w:p>
          <w:p w14:paraId="7F1DCF4E" w14:textId="03455BB9"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頭部＋頚部MRA</w:t>
            </w:r>
          </w:p>
          <w:p w14:paraId="35A6D1DB" w14:textId="1830C4E9"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頭部＋VSRAD</w:t>
            </w:r>
          </w:p>
          <w:p w14:paraId="5BCD9566" w14:textId="3F975282"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MRCP</w:t>
            </w:r>
          </w:p>
          <w:p w14:paraId="6BED9A35" w14:textId="7520CFA7"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骨盤腔（　　　　　　）</w:t>
            </w:r>
          </w:p>
        </w:tc>
        <w:tc>
          <w:tcPr>
            <w:tcW w:w="2552" w:type="dxa"/>
            <w:tcBorders>
              <w:top w:val="nil"/>
              <w:bottom w:val="single" w:sz="4" w:space="0" w:color="808080" w:themeColor="background1" w:themeShade="80"/>
              <w:right w:val="nil"/>
            </w:tcBorders>
            <w:shd w:val="clear" w:color="auto" w:fill="auto"/>
            <w:vAlign w:val="center"/>
          </w:tcPr>
          <w:p w14:paraId="425C9B78" w14:textId="77777777" w:rsidR="006807A0" w:rsidRPr="00CB7E50" w:rsidRDefault="006807A0" w:rsidP="00CF6AC4">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頚椎</w:t>
            </w:r>
          </w:p>
          <w:p w14:paraId="7FF01FCD" w14:textId="77777777" w:rsidR="006807A0" w:rsidRPr="00CB7E50" w:rsidRDefault="006807A0" w:rsidP="00CF6AC4">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胸椎</w:t>
            </w:r>
          </w:p>
          <w:p w14:paraId="15DFE574" w14:textId="231975D8" w:rsidR="006807A0" w:rsidRPr="00CB7E50" w:rsidRDefault="006807A0" w:rsidP="00CF6AC4">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胸腰椎移行部</w:t>
            </w:r>
          </w:p>
          <w:p w14:paraId="13F23E11" w14:textId="77777777"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腰椎</w:t>
            </w:r>
          </w:p>
          <w:p w14:paraId="20618EDA" w14:textId="06CB3946"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骨盤（　　　　　　）</w:t>
            </w:r>
          </w:p>
        </w:tc>
        <w:tc>
          <w:tcPr>
            <w:tcW w:w="2693" w:type="dxa"/>
            <w:tcBorders>
              <w:top w:val="nil"/>
              <w:left w:val="nil"/>
              <w:bottom w:val="single" w:sz="4" w:space="0" w:color="808080" w:themeColor="background1" w:themeShade="80"/>
              <w:right w:val="single" w:sz="4" w:space="0" w:color="808080" w:themeColor="background1" w:themeShade="80"/>
            </w:tcBorders>
            <w:shd w:val="clear" w:color="auto" w:fill="auto"/>
          </w:tcPr>
          <w:p w14:paraId="3CA8CDC3" w14:textId="10ACAB7B"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股関節</w:t>
            </w:r>
          </w:p>
          <w:p w14:paraId="37B0CF9A" w14:textId="3D60F2CB"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上　肢（　　　　　　）</w:t>
            </w:r>
          </w:p>
          <w:p w14:paraId="15191B8B" w14:textId="4B4F30B5"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下　肢（　　　　　　）</w:t>
            </w:r>
          </w:p>
          <w:p w14:paraId="7B03D2B5" w14:textId="380C7D3A" w:rsidR="006807A0" w:rsidRPr="00CB7E50" w:rsidRDefault="006807A0" w:rsidP="009E6496">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その他（　　　　　　）</w:t>
            </w:r>
          </w:p>
        </w:tc>
      </w:tr>
    </w:tbl>
    <w:p w14:paraId="24022708" w14:textId="77777777" w:rsidR="007560AC" w:rsidRPr="00CB7E50" w:rsidRDefault="007560AC" w:rsidP="00C3411D">
      <w:pPr>
        <w:spacing w:line="0" w:lineRule="atLeast"/>
        <w:jc w:val="left"/>
        <w:rPr>
          <w:rFonts w:ascii="游ゴシック" w:eastAsia="游ゴシック" w:hAnsi="游ゴシック" w:cs="メイリオ"/>
          <w:b/>
          <w:sz w:val="10"/>
          <w:szCs w:val="10"/>
        </w:rPr>
      </w:pPr>
      <w:bookmarkStart w:id="0" w:name="_Hlk119918360"/>
    </w:p>
    <w:bookmarkEnd w:id="0"/>
    <w:p w14:paraId="07443AA4" w14:textId="321C99A4" w:rsidR="00C3411D" w:rsidRPr="00CB7E50" w:rsidRDefault="00D84475" w:rsidP="00C3411D">
      <w:pPr>
        <w:spacing w:line="0" w:lineRule="atLeast"/>
        <w:jc w:val="left"/>
        <w:rPr>
          <w:rFonts w:ascii="游ゴシック" w:eastAsia="游ゴシック" w:hAnsi="游ゴシック" w:cs="メイリオ"/>
          <w:b/>
          <w:sz w:val="22"/>
        </w:rPr>
      </w:pPr>
      <w:r w:rsidRPr="00CB7E50">
        <w:rPr>
          <w:rFonts w:ascii="游ゴシック" w:eastAsia="游ゴシック" w:hAnsi="游ゴシック" w:cs="メイリオ" w:hint="eastAsia"/>
          <w:b/>
          <w:sz w:val="22"/>
        </w:rPr>
        <w:t>CT・MRI</w:t>
      </w:r>
      <w:r w:rsidR="00575C2B" w:rsidRPr="00CB7E50">
        <w:rPr>
          <w:rFonts w:ascii="游ゴシック" w:eastAsia="游ゴシック" w:hAnsi="游ゴシック" w:cs="メイリオ" w:hint="eastAsia"/>
          <w:b/>
          <w:sz w:val="22"/>
        </w:rPr>
        <w:t>共通</w:t>
      </w:r>
      <w:r w:rsidR="00386F12" w:rsidRPr="00CB7E50">
        <w:rPr>
          <w:rFonts w:ascii="游ゴシック" w:eastAsia="游ゴシック" w:hAnsi="游ゴシック" w:cs="メイリオ" w:hint="eastAsia"/>
          <w:b/>
          <w:sz w:val="22"/>
        </w:rPr>
        <w:t>確認事項</w:t>
      </w:r>
      <w:r w:rsidR="00B81FAB">
        <w:rPr>
          <w:rFonts w:ascii="游ゴシック" w:eastAsia="游ゴシック" w:hAnsi="游ゴシック" w:cs="メイリオ" w:hint="eastAsia"/>
          <w:b/>
          <w:sz w:val="22"/>
        </w:rPr>
        <w:t>（注意：</w:t>
      </w:r>
      <w:r w:rsidR="00B81FAB" w:rsidRPr="00B81FAB">
        <w:rPr>
          <w:rFonts w:ascii="游ゴシック" w:eastAsia="游ゴシック" w:hAnsi="游ゴシック" w:cs="メイリオ" w:hint="eastAsia"/>
          <w:b/>
          <w:sz w:val="22"/>
          <w:u w:val="double"/>
        </w:rPr>
        <w:t>禁忌</w:t>
      </w:r>
      <w:r w:rsidR="00B81FAB">
        <w:rPr>
          <w:rFonts w:ascii="游ゴシック" w:eastAsia="游ゴシック" w:hAnsi="游ゴシック" w:cs="メイリオ" w:hint="eastAsia"/>
          <w:b/>
          <w:sz w:val="22"/>
        </w:rPr>
        <w:t>にひとつでも該当事項があれば検査できません。）</w:t>
      </w:r>
    </w:p>
    <w:tbl>
      <w:tblPr>
        <w:tblStyle w:val="a7"/>
        <w:tblW w:w="11057"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970"/>
        <w:gridCol w:w="1842"/>
        <w:gridCol w:w="1560"/>
        <w:gridCol w:w="2126"/>
        <w:gridCol w:w="1559"/>
      </w:tblGrid>
      <w:tr w:rsidR="00602C64" w:rsidRPr="00CB7E50" w14:paraId="7AFEC40F" w14:textId="16FF401E" w:rsidTr="004651A9">
        <w:tc>
          <w:tcPr>
            <w:tcW w:w="3970" w:type="dxa"/>
            <w:shd w:val="clear" w:color="auto" w:fill="auto"/>
          </w:tcPr>
          <w:p w14:paraId="5F8A474C" w14:textId="14126FA0" w:rsidR="00602C64" w:rsidRPr="00CB7E50" w:rsidRDefault="00E87D0B" w:rsidP="00DF6920">
            <w:pPr>
              <w:spacing w:line="0" w:lineRule="atLeast"/>
              <w:jc w:val="left"/>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u w:val="double"/>
              </w:rPr>
              <w:t>禁忌</w:t>
            </w:r>
            <w:r w:rsidR="00B41BD7" w:rsidRPr="00B41BD7">
              <w:rPr>
                <w:rFonts w:ascii="游ゴシック" w:eastAsia="游ゴシック" w:hAnsi="游ゴシック" w:cs="メイリオ" w:hint="eastAsia"/>
                <w:b/>
                <w:bCs/>
                <w:sz w:val="20"/>
                <w:szCs w:val="20"/>
              </w:rPr>
              <w:t xml:space="preserve">　</w:t>
            </w:r>
            <w:r w:rsidR="00602C64" w:rsidRPr="00B41BD7">
              <w:rPr>
                <w:rFonts w:ascii="游ゴシック" w:eastAsia="游ゴシック" w:hAnsi="游ゴシック" w:cs="メイリオ" w:hint="eastAsia"/>
                <w:sz w:val="20"/>
                <w:szCs w:val="20"/>
              </w:rPr>
              <w:t>ﾍﾟｰｽﾒｰｶｰ、埋込型除細動器</w:t>
            </w:r>
            <w:r w:rsidRPr="00B41BD7">
              <w:rPr>
                <w:rFonts w:ascii="游ゴシック" w:eastAsia="游ゴシック" w:hAnsi="游ゴシック" w:cs="メイリオ" w:hint="eastAsia"/>
                <w:sz w:val="20"/>
                <w:szCs w:val="20"/>
              </w:rPr>
              <w:t>(</w:t>
            </w:r>
            <w:r w:rsidR="00602C64" w:rsidRPr="00B41BD7">
              <w:rPr>
                <w:rFonts w:ascii="游ゴシック" w:eastAsia="游ゴシック" w:hAnsi="游ゴシック" w:cs="メイリオ" w:hint="eastAsia"/>
                <w:sz w:val="20"/>
                <w:szCs w:val="20"/>
              </w:rPr>
              <w:t>I</w:t>
            </w:r>
            <w:r w:rsidR="00602C64" w:rsidRPr="00B41BD7">
              <w:rPr>
                <w:rFonts w:ascii="游ゴシック" w:eastAsia="游ゴシック" w:hAnsi="游ゴシック" w:cs="メイリオ"/>
                <w:sz w:val="20"/>
                <w:szCs w:val="20"/>
              </w:rPr>
              <w:t>CD</w:t>
            </w:r>
            <w:r w:rsidRPr="00B41BD7">
              <w:rPr>
                <w:rFonts w:ascii="游ゴシック" w:eastAsia="游ゴシック" w:hAnsi="游ゴシック" w:cs="メイリオ"/>
                <w:sz w:val="20"/>
                <w:szCs w:val="20"/>
              </w:rPr>
              <w:t>)</w:t>
            </w:r>
          </w:p>
        </w:tc>
        <w:tc>
          <w:tcPr>
            <w:tcW w:w="1842" w:type="dxa"/>
            <w:shd w:val="clear" w:color="auto" w:fill="auto"/>
          </w:tcPr>
          <w:p w14:paraId="56DE1567" w14:textId="66E0B043" w:rsidR="00602C64" w:rsidRPr="00CB7E50" w:rsidRDefault="00602C64" w:rsidP="0094059A">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なし ・ あり</w:t>
            </w:r>
          </w:p>
        </w:tc>
        <w:tc>
          <w:tcPr>
            <w:tcW w:w="1560" w:type="dxa"/>
            <w:vMerge w:val="restart"/>
            <w:shd w:val="clear" w:color="auto" w:fill="auto"/>
            <w:vAlign w:val="center"/>
          </w:tcPr>
          <w:p w14:paraId="2DD5C052" w14:textId="77777777" w:rsidR="00602C64" w:rsidRPr="00B41BD7" w:rsidRDefault="00602C64" w:rsidP="00602C64">
            <w:pPr>
              <w:spacing w:line="0" w:lineRule="atLeast"/>
              <w:jc w:val="center"/>
              <w:rPr>
                <w:rFonts w:ascii="游ゴシック" w:eastAsia="游ゴシック" w:hAnsi="游ゴシック" w:cs="メイリオ"/>
                <w:sz w:val="20"/>
                <w:szCs w:val="20"/>
              </w:rPr>
            </w:pPr>
            <w:r w:rsidRPr="00B41BD7">
              <w:rPr>
                <w:rFonts w:ascii="游ゴシック" w:eastAsia="游ゴシック" w:hAnsi="游ゴシック" w:cs="メイリオ" w:hint="eastAsia"/>
                <w:sz w:val="20"/>
                <w:szCs w:val="20"/>
              </w:rPr>
              <w:t>読影所見</w:t>
            </w:r>
          </w:p>
          <w:p w14:paraId="7795037C" w14:textId="7C3FD490" w:rsidR="00602C64" w:rsidRPr="00CB7E50" w:rsidRDefault="00602C64" w:rsidP="00602C64">
            <w:pPr>
              <w:spacing w:line="0" w:lineRule="atLeast"/>
              <w:jc w:val="center"/>
              <w:rPr>
                <w:rFonts w:ascii="游ゴシック" w:eastAsia="游ゴシック" w:hAnsi="游ゴシック" w:cs="メイリオ"/>
                <w:sz w:val="20"/>
                <w:szCs w:val="20"/>
              </w:rPr>
            </w:pPr>
            <w:r w:rsidRPr="00B41BD7">
              <w:rPr>
                <w:rFonts w:ascii="游ゴシック" w:eastAsia="游ゴシック" w:hAnsi="游ゴシック" w:cs="メイリオ"/>
                <w:sz w:val="18"/>
                <w:szCs w:val="18"/>
              </w:rPr>
              <w:t>(</w:t>
            </w:r>
            <w:r w:rsidRPr="00B41BD7">
              <w:rPr>
                <w:rFonts w:ascii="游ゴシック" w:eastAsia="游ゴシック" w:hAnsi="游ゴシック" w:cs="メイリオ" w:hint="eastAsia"/>
                <w:sz w:val="18"/>
                <w:szCs w:val="18"/>
              </w:rPr>
              <w:t>17時迄の撮影)</w:t>
            </w:r>
          </w:p>
        </w:tc>
        <w:tc>
          <w:tcPr>
            <w:tcW w:w="2126" w:type="dxa"/>
            <w:vMerge w:val="restart"/>
            <w:tcBorders>
              <w:right w:val="nil"/>
            </w:tcBorders>
            <w:shd w:val="clear" w:color="auto" w:fill="auto"/>
            <w:vAlign w:val="center"/>
          </w:tcPr>
          <w:p w14:paraId="76661777" w14:textId="3DECB9D2" w:rsidR="00602C64" w:rsidRPr="00CB7E50" w:rsidRDefault="00602C64" w:rsidP="00602C64">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通常(翌日</w:t>
            </w:r>
            <w:r w:rsidR="00A76F5E" w:rsidRPr="00CB7E50">
              <w:rPr>
                <w:rFonts w:ascii="游ゴシック" w:eastAsia="游ゴシック" w:hAnsi="游ゴシック" w:cs="メイリオ" w:hint="eastAsia"/>
                <w:sz w:val="20"/>
                <w:szCs w:val="20"/>
              </w:rPr>
              <w:t>午前中</w:t>
            </w:r>
            <w:r w:rsidRPr="00CB7E50">
              <w:rPr>
                <w:rFonts w:ascii="游ゴシック" w:eastAsia="游ゴシック" w:hAnsi="游ゴシック" w:cs="メイリオ" w:hint="eastAsia"/>
                <w:sz w:val="20"/>
                <w:szCs w:val="20"/>
              </w:rPr>
              <w:t>)</w:t>
            </w:r>
          </w:p>
          <w:p w14:paraId="2B0709C4" w14:textId="459F33A8" w:rsidR="00602C64" w:rsidRPr="00CB7E50" w:rsidRDefault="00602C64" w:rsidP="00602C64">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 至急(</w:t>
            </w:r>
            <w:r w:rsidRPr="00CB7E50">
              <w:rPr>
                <w:rFonts w:ascii="游ゴシック" w:eastAsia="游ゴシック" w:hAnsi="游ゴシック" w:cs="メイリオ"/>
                <w:sz w:val="20"/>
                <w:szCs w:val="20"/>
              </w:rPr>
              <w:t>2</w:t>
            </w:r>
            <w:r w:rsidRPr="00CB7E50">
              <w:rPr>
                <w:rFonts w:ascii="游ゴシック" w:eastAsia="游ゴシック" w:hAnsi="游ゴシック" w:cs="メイリオ" w:hint="eastAsia"/>
                <w:sz w:val="20"/>
                <w:szCs w:val="20"/>
              </w:rPr>
              <w:t>時間以内)</w:t>
            </w:r>
          </w:p>
        </w:tc>
        <w:tc>
          <w:tcPr>
            <w:tcW w:w="1559" w:type="dxa"/>
            <w:vMerge w:val="restart"/>
            <w:tcBorders>
              <w:left w:val="nil"/>
            </w:tcBorders>
            <w:shd w:val="clear" w:color="auto" w:fill="auto"/>
            <w:vAlign w:val="center"/>
          </w:tcPr>
          <w:p w14:paraId="7F5CD0C3" w14:textId="77777777" w:rsidR="00602C64" w:rsidRPr="00CB7E50" w:rsidRDefault="00602C64" w:rsidP="00602C64">
            <w:pPr>
              <w:spacing w:line="0" w:lineRule="atLeast"/>
              <w:jc w:val="left"/>
              <w:rPr>
                <w:rFonts w:ascii="游ゴシック" w:eastAsia="游ゴシック" w:hAnsi="游ゴシック" w:cs="メイリオ"/>
                <w:sz w:val="18"/>
                <w:szCs w:val="18"/>
              </w:rPr>
            </w:pPr>
            <w:r w:rsidRPr="00CB7E50">
              <w:rPr>
                <w:rFonts w:ascii="游ゴシック" w:eastAsia="游ゴシック" w:hAnsi="游ゴシック" w:cs="メイリオ" w:hint="eastAsia"/>
                <w:sz w:val="18"/>
                <w:szCs w:val="18"/>
              </w:rPr>
              <w:t>※17時以降</w:t>
            </w:r>
          </w:p>
          <w:p w14:paraId="594B83C2" w14:textId="26C1BA95" w:rsidR="00602C64" w:rsidRPr="00CB7E50" w:rsidRDefault="00602C64" w:rsidP="00602C64">
            <w:pPr>
              <w:spacing w:line="0" w:lineRule="atLeast"/>
              <w:jc w:val="left"/>
              <w:rPr>
                <w:rFonts w:ascii="游ゴシック" w:eastAsia="游ゴシック" w:hAnsi="游ゴシック" w:cs="メイリオ"/>
                <w:sz w:val="20"/>
                <w:szCs w:val="20"/>
              </w:rPr>
            </w:pPr>
            <w:r w:rsidRPr="00CB7E50">
              <w:rPr>
                <w:rFonts w:ascii="游ゴシック" w:eastAsia="游ゴシック" w:hAnsi="游ゴシック" w:cs="メイリオ" w:hint="eastAsia"/>
                <w:sz w:val="18"/>
                <w:szCs w:val="18"/>
              </w:rPr>
              <w:t>至急は翌朝9時</w:t>
            </w:r>
          </w:p>
        </w:tc>
      </w:tr>
      <w:tr w:rsidR="00602C64" w:rsidRPr="00CB7E50" w14:paraId="65C6A87D" w14:textId="410A808B" w:rsidTr="004651A9">
        <w:trPr>
          <w:trHeight w:val="196"/>
        </w:trPr>
        <w:tc>
          <w:tcPr>
            <w:tcW w:w="3970" w:type="dxa"/>
            <w:shd w:val="clear" w:color="auto" w:fill="auto"/>
          </w:tcPr>
          <w:p w14:paraId="2246B860" w14:textId="1CAFD628" w:rsidR="00602C64" w:rsidRPr="00CB7E50" w:rsidRDefault="00E87D0B" w:rsidP="00DF6920">
            <w:pPr>
              <w:spacing w:line="0" w:lineRule="atLeast"/>
              <w:jc w:val="left"/>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u w:val="double"/>
              </w:rPr>
              <w:t>禁忌</w:t>
            </w:r>
            <w:r w:rsidR="00B41BD7" w:rsidRPr="00B41BD7">
              <w:rPr>
                <w:rFonts w:ascii="游ゴシック" w:eastAsia="游ゴシック" w:hAnsi="游ゴシック" w:cs="メイリオ" w:hint="eastAsia"/>
                <w:b/>
                <w:bCs/>
                <w:sz w:val="20"/>
                <w:szCs w:val="20"/>
              </w:rPr>
              <w:t xml:space="preserve">　</w:t>
            </w:r>
            <w:r w:rsidR="00602C64" w:rsidRPr="00B41BD7">
              <w:rPr>
                <w:rFonts w:ascii="游ゴシック" w:eastAsia="游ゴシック" w:hAnsi="游ゴシック" w:cs="メイリオ" w:hint="eastAsia"/>
                <w:sz w:val="20"/>
                <w:szCs w:val="20"/>
              </w:rPr>
              <w:t>妊娠あるいは妊娠している可能性</w:t>
            </w:r>
          </w:p>
        </w:tc>
        <w:tc>
          <w:tcPr>
            <w:tcW w:w="1842" w:type="dxa"/>
            <w:shd w:val="clear" w:color="auto" w:fill="auto"/>
          </w:tcPr>
          <w:p w14:paraId="0E1C110C" w14:textId="127BE26B" w:rsidR="00602C64" w:rsidRPr="00CB7E50" w:rsidRDefault="00602C64" w:rsidP="0094059A">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なし ・ あり</w:t>
            </w:r>
          </w:p>
        </w:tc>
        <w:tc>
          <w:tcPr>
            <w:tcW w:w="1560" w:type="dxa"/>
            <w:vMerge/>
            <w:shd w:val="clear" w:color="auto" w:fill="auto"/>
          </w:tcPr>
          <w:p w14:paraId="4B3155FF" w14:textId="77777777" w:rsidR="00602C64" w:rsidRPr="00CB7E50" w:rsidRDefault="00602C64" w:rsidP="0094059A">
            <w:pPr>
              <w:spacing w:line="0" w:lineRule="atLeast"/>
              <w:jc w:val="center"/>
              <w:rPr>
                <w:rFonts w:ascii="游ゴシック" w:eastAsia="游ゴシック" w:hAnsi="游ゴシック" w:cs="メイリオ"/>
                <w:sz w:val="20"/>
                <w:szCs w:val="20"/>
              </w:rPr>
            </w:pPr>
          </w:p>
        </w:tc>
        <w:tc>
          <w:tcPr>
            <w:tcW w:w="2126" w:type="dxa"/>
            <w:vMerge/>
            <w:tcBorders>
              <w:right w:val="nil"/>
            </w:tcBorders>
            <w:shd w:val="clear" w:color="auto" w:fill="auto"/>
          </w:tcPr>
          <w:p w14:paraId="69D91949" w14:textId="77777777" w:rsidR="00602C64" w:rsidRPr="00CB7E50" w:rsidRDefault="00602C64" w:rsidP="0094059A">
            <w:pPr>
              <w:spacing w:line="0" w:lineRule="atLeast"/>
              <w:jc w:val="center"/>
              <w:rPr>
                <w:rFonts w:ascii="游ゴシック" w:eastAsia="游ゴシック" w:hAnsi="游ゴシック" w:cs="メイリオ"/>
                <w:sz w:val="20"/>
                <w:szCs w:val="20"/>
              </w:rPr>
            </w:pPr>
          </w:p>
        </w:tc>
        <w:tc>
          <w:tcPr>
            <w:tcW w:w="1559" w:type="dxa"/>
            <w:vMerge/>
            <w:tcBorders>
              <w:left w:val="nil"/>
            </w:tcBorders>
            <w:shd w:val="clear" w:color="auto" w:fill="auto"/>
          </w:tcPr>
          <w:p w14:paraId="4AF230E2" w14:textId="77777777" w:rsidR="00602C64" w:rsidRPr="00CB7E50" w:rsidRDefault="00602C64" w:rsidP="0094059A">
            <w:pPr>
              <w:spacing w:line="0" w:lineRule="atLeast"/>
              <w:jc w:val="center"/>
              <w:rPr>
                <w:rFonts w:ascii="游ゴシック" w:eastAsia="游ゴシック" w:hAnsi="游ゴシック" w:cs="メイリオ"/>
                <w:sz w:val="20"/>
                <w:szCs w:val="20"/>
              </w:rPr>
            </w:pPr>
          </w:p>
        </w:tc>
      </w:tr>
    </w:tbl>
    <w:p w14:paraId="6E47DA3A" w14:textId="77777777" w:rsidR="009E0270" w:rsidRPr="00CB7E50" w:rsidRDefault="009E0270" w:rsidP="009E0270">
      <w:pPr>
        <w:spacing w:line="0" w:lineRule="atLeast"/>
        <w:jc w:val="left"/>
        <w:rPr>
          <w:rFonts w:ascii="游ゴシック" w:eastAsia="游ゴシック" w:hAnsi="游ゴシック" w:cs="メイリオ"/>
          <w:b/>
          <w:sz w:val="10"/>
          <w:szCs w:val="10"/>
        </w:rPr>
      </w:pPr>
    </w:p>
    <w:p w14:paraId="598EE143" w14:textId="65CC9395" w:rsidR="004C7D4A" w:rsidRPr="00CB7E50" w:rsidRDefault="00575C2B" w:rsidP="00C3411D">
      <w:pPr>
        <w:spacing w:line="0" w:lineRule="atLeast"/>
        <w:jc w:val="left"/>
        <w:rPr>
          <w:rFonts w:ascii="游ゴシック" w:eastAsia="游ゴシック" w:hAnsi="游ゴシック" w:cs="メイリオ"/>
          <w:b/>
          <w:sz w:val="22"/>
        </w:rPr>
      </w:pPr>
      <w:r w:rsidRPr="00CB7E50">
        <w:rPr>
          <w:rFonts w:ascii="游ゴシック" w:eastAsia="游ゴシック" w:hAnsi="游ゴシック" w:cs="メイリオ" w:hint="eastAsia"/>
          <w:b/>
          <w:sz w:val="22"/>
        </w:rPr>
        <w:t>MRI確認事項</w:t>
      </w:r>
      <w:r w:rsidR="00B81FAB">
        <w:rPr>
          <w:rFonts w:ascii="游ゴシック" w:eastAsia="游ゴシック" w:hAnsi="游ゴシック" w:cs="メイリオ" w:hint="eastAsia"/>
          <w:b/>
          <w:sz w:val="22"/>
        </w:rPr>
        <w:t>（注意：</w:t>
      </w:r>
      <w:r w:rsidR="00B81FAB" w:rsidRPr="00B81FAB">
        <w:rPr>
          <w:rFonts w:ascii="游ゴシック" w:eastAsia="游ゴシック" w:hAnsi="游ゴシック" w:cs="メイリオ" w:hint="eastAsia"/>
          <w:b/>
          <w:sz w:val="22"/>
          <w:u w:val="double"/>
        </w:rPr>
        <w:t>禁忌</w:t>
      </w:r>
      <w:r w:rsidR="00B81FAB">
        <w:rPr>
          <w:rFonts w:ascii="游ゴシック" w:eastAsia="游ゴシック" w:hAnsi="游ゴシック" w:cs="メイリオ" w:hint="eastAsia"/>
          <w:b/>
          <w:sz w:val="22"/>
        </w:rPr>
        <w:t>にひとつでも該当事項があれば検査できません。）</w:t>
      </w:r>
    </w:p>
    <w:tbl>
      <w:tblPr>
        <w:tblStyle w:val="a7"/>
        <w:tblW w:w="10348"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544"/>
        <w:gridCol w:w="1843"/>
        <w:gridCol w:w="3119"/>
        <w:gridCol w:w="1842"/>
      </w:tblGrid>
      <w:tr w:rsidR="00575C2B" w:rsidRPr="00CB7E50" w14:paraId="2131C500" w14:textId="77777777" w:rsidTr="008872A1">
        <w:tc>
          <w:tcPr>
            <w:tcW w:w="8506" w:type="dxa"/>
            <w:gridSpan w:val="3"/>
            <w:shd w:val="clear" w:color="auto" w:fill="auto"/>
          </w:tcPr>
          <w:p w14:paraId="151B8840" w14:textId="3B8F8906" w:rsidR="00575C2B" w:rsidRPr="00CB7E50" w:rsidRDefault="00E87D0B" w:rsidP="007E7C8A">
            <w:pPr>
              <w:spacing w:line="0" w:lineRule="atLeast"/>
              <w:jc w:val="left"/>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u w:val="double"/>
              </w:rPr>
              <w:t>禁忌</w:t>
            </w:r>
            <w:r w:rsidR="00B41BD7" w:rsidRPr="00B41BD7">
              <w:rPr>
                <w:rFonts w:ascii="游ゴシック" w:eastAsia="游ゴシック" w:hAnsi="游ゴシック" w:cs="メイリオ" w:hint="eastAsia"/>
                <w:b/>
                <w:bCs/>
                <w:sz w:val="20"/>
                <w:szCs w:val="20"/>
              </w:rPr>
              <w:t xml:space="preserve">　</w:t>
            </w:r>
            <w:r w:rsidR="00575C2B" w:rsidRPr="00B41BD7">
              <w:rPr>
                <w:rFonts w:ascii="游ゴシック" w:eastAsia="游ゴシック" w:hAnsi="游ゴシック" w:cs="メイリオ"/>
                <w:sz w:val="20"/>
                <w:szCs w:val="20"/>
              </w:rPr>
              <w:t>可変圧式</w:t>
            </w:r>
            <w:r w:rsidR="008A1A36" w:rsidRPr="00B41BD7">
              <w:rPr>
                <w:rFonts w:ascii="游ゴシック" w:eastAsia="游ゴシック" w:hAnsi="游ゴシック" w:cs="メイリオ" w:hint="eastAsia"/>
                <w:sz w:val="20"/>
                <w:szCs w:val="20"/>
              </w:rPr>
              <w:t>ﾊﾞﾙﾌﾞｼｬﾝﾄ</w:t>
            </w:r>
            <w:r w:rsidR="001661FF" w:rsidRPr="00B41BD7">
              <w:rPr>
                <w:rFonts w:ascii="游ゴシック" w:eastAsia="游ゴシック" w:hAnsi="游ゴシック" w:cs="メイリオ" w:hint="eastAsia"/>
                <w:sz w:val="20"/>
                <w:szCs w:val="20"/>
              </w:rPr>
              <w:t>(</w:t>
            </w:r>
            <w:r w:rsidR="00575C2B" w:rsidRPr="00B41BD7">
              <w:rPr>
                <w:rFonts w:ascii="游ゴシック" w:eastAsia="游ゴシック" w:hAnsi="游ゴシック" w:cs="メイリオ"/>
                <w:sz w:val="20"/>
                <w:szCs w:val="20"/>
              </w:rPr>
              <w:t>脳室</w:t>
            </w:r>
            <w:r w:rsidR="00575C2B" w:rsidRPr="00B41BD7">
              <w:rPr>
                <w:rFonts w:ascii="游ゴシック" w:eastAsia="游ゴシック" w:hAnsi="游ゴシック" w:cs="メイリオ" w:hint="eastAsia"/>
                <w:sz w:val="20"/>
                <w:szCs w:val="20"/>
              </w:rPr>
              <w:t>・腹腔</w:t>
            </w:r>
            <w:r w:rsidR="001661FF" w:rsidRPr="00B41BD7">
              <w:rPr>
                <w:rFonts w:ascii="游ゴシック" w:eastAsia="游ゴシック" w:hAnsi="游ゴシック" w:cs="メイリオ" w:hint="eastAsia"/>
                <w:sz w:val="20"/>
                <w:szCs w:val="20"/>
              </w:rPr>
              <w:t>)</w:t>
            </w:r>
            <w:r w:rsidR="00575C2B" w:rsidRPr="00B41BD7">
              <w:rPr>
                <w:rFonts w:ascii="游ゴシック" w:eastAsia="游ゴシック" w:hAnsi="游ゴシック" w:cs="メイリオ" w:hint="eastAsia"/>
                <w:sz w:val="20"/>
                <w:szCs w:val="20"/>
              </w:rPr>
              <w:t>、人工内耳、神経刺激装置などの体内電子装置</w:t>
            </w:r>
          </w:p>
        </w:tc>
        <w:tc>
          <w:tcPr>
            <w:tcW w:w="1842" w:type="dxa"/>
            <w:shd w:val="clear" w:color="auto" w:fill="auto"/>
          </w:tcPr>
          <w:p w14:paraId="5C46BF9D" w14:textId="6A782AEC" w:rsidR="00575C2B" w:rsidRPr="00CB7E50" w:rsidRDefault="00575C2B" w:rsidP="007E7C8A">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なし</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あり</w:t>
            </w:r>
          </w:p>
        </w:tc>
      </w:tr>
      <w:tr w:rsidR="00575C2B" w:rsidRPr="00CB7E50" w14:paraId="0045C205" w14:textId="77777777" w:rsidTr="008872A1">
        <w:tc>
          <w:tcPr>
            <w:tcW w:w="8506" w:type="dxa"/>
            <w:gridSpan w:val="3"/>
            <w:shd w:val="clear" w:color="auto" w:fill="auto"/>
          </w:tcPr>
          <w:p w14:paraId="0D5F581C" w14:textId="6C10863D" w:rsidR="00575C2B" w:rsidRPr="00CB7E50" w:rsidRDefault="00E87D0B" w:rsidP="007E7C8A">
            <w:pPr>
              <w:spacing w:line="0" w:lineRule="atLeast"/>
              <w:jc w:val="left"/>
              <w:rPr>
                <w:rFonts w:ascii="游ゴシック" w:eastAsia="游ゴシック" w:hAnsi="游ゴシック" w:cs="メイリオ"/>
                <w:b/>
                <w:bCs/>
                <w:sz w:val="20"/>
                <w:szCs w:val="20"/>
              </w:rPr>
            </w:pPr>
            <w:r w:rsidRPr="00CB7E50">
              <w:rPr>
                <w:rFonts w:ascii="游ゴシック" w:eastAsia="游ゴシック" w:hAnsi="游ゴシック" w:cs="メイリオ" w:hint="eastAsia"/>
                <w:b/>
                <w:bCs/>
                <w:sz w:val="20"/>
                <w:szCs w:val="20"/>
                <w:u w:val="double"/>
              </w:rPr>
              <w:t>禁忌</w:t>
            </w:r>
            <w:r w:rsidR="00B41BD7" w:rsidRPr="00B41BD7">
              <w:rPr>
                <w:rFonts w:ascii="游ゴシック" w:eastAsia="游ゴシック" w:hAnsi="游ゴシック" w:cs="メイリオ" w:hint="eastAsia"/>
                <w:b/>
                <w:bCs/>
                <w:sz w:val="20"/>
                <w:szCs w:val="20"/>
              </w:rPr>
              <w:t xml:space="preserve">　</w:t>
            </w:r>
            <w:r w:rsidR="00575C2B" w:rsidRPr="00B41BD7">
              <w:rPr>
                <w:rFonts w:ascii="游ゴシック" w:eastAsia="游ゴシック" w:hAnsi="游ゴシック" w:cs="メイリオ" w:hint="eastAsia"/>
                <w:sz w:val="20"/>
                <w:szCs w:val="20"/>
              </w:rPr>
              <w:t>眼球内金属片、</w:t>
            </w:r>
            <w:r w:rsidR="001661FF" w:rsidRPr="00B41BD7">
              <w:rPr>
                <w:rFonts w:ascii="游ゴシック" w:eastAsia="游ゴシック" w:hAnsi="游ゴシック" w:cs="メイリオ" w:hint="eastAsia"/>
                <w:sz w:val="20"/>
                <w:szCs w:val="20"/>
                <w:u w:val="wave"/>
              </w:rPr>
              <w:t>磁石を利用した</w:t>
            </w:r>
            <w:r w:rsidR="001661FF" w:rsidRPr="00B41BD7">
              <w:rPr>
                <w:rFonts w:ascii="游ゴシック" w:eastAsia="游ゴシック" w:hAnsi="游ゴシック" w:cs="メイリオ" w:hint="eastAsia"/>
                <w:sz w:val="20"/>
                <w:szCs w:val="20"/>
              </w:rPr>
              <w:t>義眼・義歯、</w:t>
            </w:r>
            <w:r w:rsidR="00575C2B" w:rsidRPr="00B41BD7">
              <w:rPr>
                <w:rFonts w:ascii="游ゴシック" w:eastAsia="游ゴシック" w:hAnsi="游ゴシック" w:cs="メイリオ" w:hint="eastAsia"/>
                <w:sz w:val="20"/>
                <w:szCs w:val="20"/>
              </w:rPr>
              <w:t>事故等による体内金属片の混入</w:t>
            </w:r>
          </w:p>
        </w:tc>
        <w:tc>
          <w:tcPr>
            <w:tcW w:w="1842" w:type="dxa"/>
            <w:shd w:val="clear" w:color="auto" w:fill="auto"/>
          </w:tcPr>
          <w:p w14:paraId="1DC3EC1C" w14:textId="059E9668" w:rsidR="00575C2B" w:rsidRPr="00CB7E50" w:rsidRDefault="00575C2B" w:rsidP="007E7C8A">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なし</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あり</w:t>
            </w:r>
          </w:p>
        </w:tc>
      </w:tr>
      <w:tr w:rsidR="00B86EFB" w:rsidRPr="00CB7E50" w14:paraId="2284D5C7" w14:textId="77777777" w:rsidTr="008872A1">
        <w:tc>
          <w:tcPr>
            <w:tcW w:w="8506" w:type="dxa"/>
            <w:gridSpan w:val="3"/>
            <w:shd w:val="clear" w:color="auto" w:fill="auto"/>
          </w:tcPr>
          <w:p w14:paraId="44459CAE" w14:textId="481E26F5" w:rsidR="00B86EFB" w:rsidRPr="00B41BD7" w:rsidRDefault="00B01C4D" w:rsidP="007E7C8A">
            <w:pPr>
              <w:spacing w:line="0" w:lineRule="atLeast"/>
              <w:jc w:val="left"/>
              <w:rPr>
                <w:rFonts w:ascii="游ゴシック" w:eastAsia="游ゴシック" w:hAnsi="游ゴシック" w:cs="メイリオ"/>
                <w:sz w:val="20"/>
                <w:szCs w:val="20"/>
              </w:rPr>
            </w:pPr>
            <w:r w:rsidRPr="00B41BD7">
              <w:rPr>
                <w:rFonts w:ascii="游ゴシック" w:eastAsia="游ゴシック" w:hAnsi="游ゴシック" w:cs="メイリオ" w:hint="eastAsia"/>
                <w:sz w:val="20"/>
                <w:szCs w:val="20"/>
              </w:rPr>
              <w:t>脳動脈瘤ｸﾘｯﾌﾟ、人工心臓弁、ｽﾃﾝﾄ、ｺｲﾙ、</w:t>
            </w:r>
            <w:r w:rsidR="001661FF" w:rsidRPr="00B41BD7">
              <w:rPr>
                <w:rFonts w:ascii="游ゴシック" w:eastAsia="游ゴシック" w:hAnsi="游ゴシック" w:cs="メイリオ" w:hint="eastAsia"/>
                <w:sz w:val="20"/>
                <w:szCs w:val="20"/>
              </w:rPr>
              <w:t>整形外科</w:t>
            </w:r>
            <w:r w:rsidRPr="00B41BD7">
              <w:rPr>
                <w:rFonts w:ascii="游ゴシック" w:eastAsia="游ゴシック" w:hAnsi="游ゴシック" w:cs="メイリオ" w:hint="eastAsia"/>
                <w:sz w:val="20"/>
                <w:szCs w:val="20"/>
              </w:rPr>
              <w:t>ｲﾝﾌﾟﾗﾝﾄ、</w:t>
            </w:r>
            <w:r w:rsidR="001661FF" w:rsidRPr="00B41BD7">
              <w:rPr>
                <w:rFonts w:ascii="游ゴシック" w:eastAsia="游ゴシック" w:hAnsi="游ゴシック" w:cs="メイリオ" w:hint="eastAsia"/>
                <w:sz w:val="20"/>
                <w:szCs w:val="20"/>
              </w:rPr>
              <w:t>避妊ﾘﾝｸﾞ、</w:t>
            </w:r>
            <w:r w:rsidRPr="00B41BD7">
              <w:rPr>
                <w:rFonts w:ascii="游ゴシック" w:eastAsia="游ゴシック" w:hAnsi="游ゴシック" w:cs="メイリオ" w:hint="eastAsia"/>
                <w:sz w:val="20"/>
                <w:szCs w:val="20"/>
              </w:rPr>
              <w:t>その他の体内金属</w:t>
            </w:r>
          </w:p>
        </w:tc>
        <w:tc>
          <w:tcPr>
            <w:tcW w:w="1842" w:type="dxa"/>
            <w:shd w:val="clear" w:color="auto" w:fill="auto"/>
          </w:tcPr>
          <w:p w14:paraId="3D989B26" w14:textId="4FDB305C" w:rsidR="00B86EFB" w:rsidRPr="00CB7E50" w:rsidRDefault="00B86EFB" w:rsidP="007E7C8A">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なし</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あり</w:t>
            </w:r>
          </w:p>
        </w:tc>
      </w:tr>
      <w:tr w:rsidR="003B4BAB" w:rsidRPr="00CB7E50" w14:paraId="1F0CC1DC" w14:textId="77777777" w:rsidTr="008872A1">
        <w:tc>
          <w:tcPr>
            <w:tcW w:w="3544" w:type="dxa"/>
            <w:shd w:val="clear" w:color="auto" w:fill="auto"/>
          </w:tcPr>
          <w:p w14:paraId="00643C3C" w14:textId="500A8DC1" w:rsidR="00575C2B" w:rsidRPr="00B41BD7" w:rsidRDefault="00575C2B" w:rsidP="008872A1">
            <w:pPr>
              <w:spacing w:line="0" w:lineRule="atLeast"/>
              <w:jc w:val="center"/>
              <w:rPr>
                <w:rFonts w:ascii="游ゴシック" w:eastAsia="游ゴシック" w:hAnsi="游ゴシック" w:cs="メイリオ"/>
                <w:sz w:val="20"/>
                <w:szCs w:val="20"/>
              </w:rPr>
            </w:pPr>
            <w:r w:rsidRPr="00B41BD7">
              <w:rPr>
                <w:rFonts w:ascii="游ゴシック" w:eastAsia="游ゴシック" w:hAnsi="游ゴシック" w:cs="メイリオ" w:hint="eastAsia"/>
                <w:sz w:val="20"/>
                <w:szCs w:val="20"/>
              </w:rPr>
              <w:t>閉所恐怖症</w:t>
            </w:r>
            <w:r w:rsidR="00CB7E50" w:rsidRPr="00B41BD7">
              <w:rPr>
                <w:rFonts w:ascii="游ゴシック" w:eastAsia="游ゴシック" w:hAnsi="游ゴシック" w:cs="メイリオ" w:hint="eastAsia"/>
                <w:sz w:val="20"/>
                <w:szCs w:val="20"/>
              </w:rPr>
              <w:t>や長時間の静止が困難</w:t>
            </w:r>
          </w:p>
        </w:tc>
        <w:tc>
          <w:tcPr>
            <w:tcW w:w="1843" w:type="dxa"/>
            <w:shd w:val="clear" w:color="auto" w:fill="auto"/>
          </w:tcPr>
          <w:p w14:paraId="2067703D" w14:textId="33379990" w:rsidR="00575C2B" w:rsidRPr="00CB7E50" w:rsidRDefault="00575C2B" w:rsidP="007E7C8A">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なし</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あり</w:t>
            </w:r>
          </w:p>
        </w:tc>
        <w:tc>
          <w:tcPr>
            <w:tcW w:w="3119" w:type="dxa"/>
            <w:shd w:val="clear" w:color="auto" w:fill="auto"/>
          </w:tcPr>
          <w:p w14:paraId="3B498E9B" w14:textId="16BD29CA" w:rsidR="00575C2B" w:rsidRPr="00B41BD7" w:rsidRDefault="00575C2B" w:rsidP="004651A9">
            <w:pPr>
              <w:spacing w:line="0" w:lineRule="atLeast"/>
              <w:jc w:val="center"/>
              <w:rPr>
                <w:rFonts w:ascii="游ゴシック" w:eastAsia="游ゴシック" w:hAnsi="游ゴシック" w:cs="メイリオ"/>
                <w:sz w:val="20"/>
                <w:szCs w:val="20"/>
              </w:rPr>
            </w:pPr>
            <w:r w:rsidRPr="00B41BD7">
              <w:rPr>
                <w:rFonts w:ascii="游ゴシック" w:eastAsia="游ゴシック" w:hAnsi="游ゴシック" w:cs="メイリオ" w:hint="eastAsia"/>
                <w:sz w:val="20"/>
                <w:szCs w:val="20"/>
              </w:rPr>
              <w:t>入れ墨</w:t>
            </w:r>
            <w:r w:rsidR="001661FF" w:rsidRPr="00B41BD7">
              <w:rPr>
                <w:rFonts w:ascii="游ゴシック" w:eastAsia="游ゴシック" w:hAnsi="游ゴシック" w:cs="メイリオ" w:hint="eastAsia"/>
                <w:sz w:val="20"/>
                <w:szCs w:val="20"/>
              </w:rPr>
              <w:t>(</w:t>
            </w:r>
            <w:r w:rsidRPr="00B41BD7">
              <w:rPr>
                <w:rFonts w:ascii="游ゴシック" w:eastAsia="游ゴシック" w:hAnsi="游ゴシック" w:cs="メイリオ" w:hint="eastAsia"/>
                <w:sz w:val="20"/>
                <w:szCs w:val="20"/>
              </w:rPr>
              <w:t>ｱｰﾄﾒｰｸ､ﾀﾄｩｰ</w:t>
            </w:r>
            <w:r w:rsidR="001661FF" w:rsidRPr="00B41BD7">
              <w:rPr>
                <w:rFonts w:ascii="游ゴシック" w:eastAsia="游ゴシック" w:hAnsi="游ゴシック" w:cs="メイリオ" w:hint="eastAsia"/>
                <w:sz w:val="20"/>
                <w:szCs w:val="20"/>
              </w:rPr>
              <w:t>)</w:t>
            </w:r>
          </w:p>
        </w:tc>
        <w:tc>
          <w:tcPr>
            <w:tcW w:w="1842" w:type="dxa"/>
            <w:shd w:val="clear" w:color="auto" w:fill="auto"/>
          </w:tcPr>
          <w:p w14:paraId="0FF0AC40" w14:textId="2998C904" w:rsidR="00575C2B" w:rsidRPr="00CB7E50" w:rsidRDefault="00575C2B" w:rsidP="007E7C8A">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なし</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あり</w:t>
            </w:r>
          </w:p>
        </w:tc>
      </w:tr>
      <w:tr w:rsidR="003B4BAB" w:rsidRPr="00CB7E50" w14:paraId="68958A47" w14:textId="77777777" w:rsidTr="008872A1">
        <w:tc>
          <w:tcPr>
            <w:tcW w:w="3544" w:type="dxa"/>
            <w:shd w:val="clear" w:color="auto" w:fill="auto"/>
          </w:tcPr>
          <w:p w14:paraId="4775C7A6" w14:textId="174C6F70" w:rsidR="00575C2B" w:rsidRPr="00B41BD7" w:rsidRDefault="00575C2B" w:rsidP="004651A9">
            <w:pPr>
              <w:spacing w:line="0" w:lineRule="atLeast"/>
              <w:jc w:val="center"/>
              <w:rPr>
                <w:rFonts w:ascii="游ゴシック" w:eastAsia="游ゴシック" w:hAnsi="游ゴシック" w:cs="メイリオ"/>
                <w:sz w:val="20"/>
                <w:szCs w:val="20"/>
              </w:rPr>
            </w:pPr>
            <w:r w:rsidRPr="00B41BD7">
              <w:rPr>
                <w:rFonts w:ascii="游ゴシック" w:eastAsia="游ゴシック" w:hAnsi="游ゴシック" w:cs="メイリオ" w:hint="eastAsia"/>
                <w:sz w:val="20"/>
                <w:szCs w:val="20"/>
              </w:rPr>
              <w:t>補聴器</w:t>
            </w:r>
          </w:p>
        </w:tc>
        <w:tc>
          <w:tcPr>
            <w:tcW w:w="1843" w:type="dxa"/>
            <w:shd w:val="clear" w:color="auto" w:fill="auto"/>
          </w:tcPr>
          <w:p w14:paraId="0C790406" w14:textId="61DDFE4F" w:rsidR="00575C2B" w:rsidRPr="00CB7E50" w:rsidRDefault="00575C2B" w:rsidP="007E7C8A">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なし</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あり</w:t>
            </w:r>
          </w:p>
        </w:tc>
        <w:tc>
          <w:tcPr>
            <w:tcW w:w="3119" w:type="dxa"/>
            <w:shd w:val="clear" w:color="auto" w:fill="auto"/>
          </w:tcPr>
          <w:p w14:paraId="199C100E" w14:textId="606C2150" w:rsidR="00575C2B" w:rsidRPr="00B41BD7" w:rsidRDefault="008A1A36" w:rsidP="004651A9">
            <w:pPr>
              <w:spacing w:line="0" w:lineRule="atLeast"/>
              <w:jc w:val="center"/>
              <w:rPr>
                <w:rFonts w:ascii="游ゴシック" w:eastAsia="游ゴシック" w:hAnsi="游ゴシック" w:cs="メイリオ"/>
                <w:sz w:val="20"/>
                <w:szCs w:val="20"/>
              </w:rPr>
            </w:pPr>
            <w:r w:rsidRPr="00B41BD7">
              <w:rPr>
                <w:rFonts w:ascii="游ゴシック" w:eastAsia="游ゴシック" w:hAnsi="游ゴシック" w:cs="メイリオ" w:hint="eastAsia"/>
                <w:sz w:val="20"/>
                <w:szCs w:val="20"/>
              </w:rPr>
              <w:t>カラーコンタクトレンズ</w:t>
            </w:r>
          </w:p>
        </w:tc>
        <w:tc>
          <w:tcPr>
            <w:tcW w:w="1842" w:type="dxa"/>
            <w:shd w:val="clear" w:color="auto" w:fill="auto"/>
          </w:tcPr>
          <w:p w14:paraId="1320B391" w14:textId="64459FA1" w:rsidR="00575C2B" w:rsidRPr="00CB7E50" w:rsidRDefault="00575C2B" w:rsidP="007E7C8A">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なし</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w:t>
            </w:r>
            <w:r w:rsidR="00FD7945"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あり</w:t>
            </w:r>
          </w:p>
        </w:tc>
      </w:tr>
    </w:tbl>
    <w:p w14:paraId="74F66DC1" w14:textId="77777777" w:rsidR="00E72EC6" w:rsidRPr="00E72EC6" w:rsidRDefault="00E72EC6" w:rsidP="00E72EC6">
      <w:pPr>
        <w:autoSpaceDE w:val="0"/>
        <w:autoSpaceDN w:val="0"/>
        <w:adjustRightInd w:val="0"/>
        <w:spacing w:line="0" w:lineRule="atLeast"/>
        <w:jc w:val="left"/>
        <w:rPr>
          <w:rFonts w:ascii="游ゴシック" w:eastAsia="游ゴシック" w:hAnsi="游ゴシック" w:cs="メイリオ"/>
          <w:b/>
          <w:kern w:val="0"/>
          <w:sz w:val="6"/>
          <w:szCs w:val="6"/>
          <w:u w:val="dotted"/>
        </w:rPr>
      </w:pPr>
    </w:p>
    <w:p w14:paraId="07D1E01B" w14:textId="3DD023B3" w:rsidR="00CB7E50" w:rsidRPr="00E72EC6" w:rsidRDefault="00CB7E50" w:rsidP="00E72EC6">
      <w:pPr>
        <w:autoSpaceDE w:val="0"/>
        <w:autoSpaceDN w:val="0"/>
        <w:adjustRightInd w:val="0"/>
        <w:spacing w:line="0" w:lineRule="atLeast"/>
        <w:jc w:val="left"/>
        <w:rPr>
          <w:rFonts w:ascii="游ゴシック" w:eastAsia="游ゴシック" w:hAnsi="游ゴシック" w:cs="メイリオ"/>
          <w:b/>
          <w:kern w:val="0"/>
          <w:sz w:val="22"/>
          <w:u w:val="dotted"/>
        </w:rPr>
      </w:pPr>
      <w:r w:rsidRPr="00E72EC6">
        <w:rPr>
          <w:rFonts w:ascii="游ゴシック" w:eastAsia="游ゴシック" w:hAnsi="游ゴシック" w:cs="メイリオ" w:hint="eastAsia"/>
          <w:b/>
          <w:kern w:val="0"/>
          <w:sz w:val="22"/>
          <w:u w:val="dotted"/>
        </w:rPr>
        <w:t>MRI検査の準備、注意点</w:t>
      </w:r>
    </w:p>
    <w:p w14:paraId="01C0A854" w14:textId="77777777" w:rsidR="00E72EF6" w:rsidRDefault="00CB7E50" w:rsidP="00E72EF6">
      <w:pPr>
        <w:pStyle w:val="a8"/>
        <w:numPr>
          <w:ilvl w:val="0"/>
          <w:numId w:val="12"/>
        </w:numPr>
        <w:autoSpaceDE w:val="0"/>
        <w:autoSpaceDN w:val="0"/>
        <w:adjustRightInd w:val="0"/>
        <w:ind w:leftChars="0"/>
        <w:jc w:val="left"/>
        <w:rPr>
          <w:rFonts w:ascii="游ゴシック" w:eastAsia="游ゴシック" w:hAnsi="游ゴシック" w:cs="メイリオ"/>
          <w:kern w:val="0"/>
          <w:sz w:val="20"/>
          <w:szCs w:val="20"/>
        </w:rPr>
      </w:pPr>
      <w:r w:rsidRPr="004651A9">
        <w:rPr>
          <w:rFonts w:ascii="游ゴシック" w:eastAsia="游ゴシック" w:hAnsi="游ゴシック" w:cs="メイリオ" w:hint="eastAsia"/>
          <w:kern w:val="0"/>
          <w:sz w:val="20"/>
          <w:szCs w:val="20"/>
        </w:rPr>
        <w:t>眼鏡、腕時計、ヘアピン、アクセサリー等の貴金属類、補聴器、入れ歯、湿布、カイロ、ピップエレキバン、</w:t>
      </w:r>
    </w:p>
    <w:p w14:paraId="233CDEDB" w14:textId="51470AD3" w:rsidR="00CB7E50" w:rsidRPr="00E72EF6" w:rsidRDefault="00CB7E50" w:rsidP="00E72EF6">
      <w:pPr>
        <w:pStyle w:val="a8"/>
        <w:autoSpaceDE w:val="0"/>
        <w:autoSpaceDN w:val="0"/>
        <w:adjustRightInd w:val="0"/>
        <w:ind w:leftChars="0" w:left="440"/>
        <w:jc w:val="left"/>
        <w:rPr>
          <w:rFonts w:ascii="游ゴシック" w:eastAsia="游ゴシック" w:hAnsi="游ゴシック" w:cs="メイリオ"/>
          <w:kern w:val="0"/>
          <w:sz w:val="20"/>
          <w:szCs w:val="20"/>
        </w:rPr>
      </w:pPr>
      <w:r w:rsidRPr="00E72EF6">
        <w:rPr>
          <w:rFonts w:ascii="游ゴシック" w:eastAsia="游ゴシック" w:hAnsi="游ゴシック" w:cs="メイリオ" w:hint="eastAsia"/>
          <w:kern w:val="0"/>
          <w:sz w:val="20"/>
          <w:szCs w:val="20"/>
        </w:rPr>
        <w:t>ノルスパンテープ、ニトロダーム、かつら、ウィッグ等は外してください</w:t>
      </w:r>
      <w:r w:rsidR="00E72EC6">
        <w:rPr>
          <w:rFonts w:ascii="游ゴシック" w:eastAsia="游ゴシック" w:hAnsi="游ゴシック" w:cs="メイリオ" w:hint="eastAsia"/>
          <w:kern w:val="0"/>
          <w:sz w:val="20"/>
          <w:szCs w:val="20"/>
        </w:rPr>
        <w:t>。財布、</w:t>
      </w:r>
      <w:r w:rsidRPr="00E72EF6">
        <w:rPr>
          <w:rFonts w:ascii="游ゴシック" w:eastAsia="游ゴシック" w:hAnsi="游ゴシック" w:cs="メイリオ" w:hint="eastAsia"/>
          <w:kern w:val="0"/>
          <w:sz w:val="20"/>
          <w:szCs w:val="20"/>
        </w:rPr>
        <w:t>磁気カードは持ち込めません。</w:t>
      </w:r>
    </w:p>
    <w:p w14:paraId="713E46D4" w14:textId="77777777" w:rsidR="00CB7E50" w:rsidRPr="004651A9" w:rsidRDefault="00CB7E50" w:rsidP="00E72EF6">
      <w:pPr>
        <w:pStyle w:val="a8"/>
        <w:numPr>
          <w:ilvl w:val="0"/>
          <w:numId w:val="12"/>
        </w:numPr>
        <w:autoSpaceDE w:val="0"/>
        <w:autoSpaceDN w:val="0"/>
        <w:adjustRightInd w:val="0"/>
        <w:ind w:leftChars="0"/>
        <w:jc w:val="left"/>
        <w:rPr>
          <w:rFonts w:ascii="游ゴシック" w:eastAsia="游ゴシック" w:hAnsi="游ゴシック" w:cs="メイリオ"/>
          <w:kern w:val="0"/>
          <w:sz w:val="20"/>
          <w:szCs w:val="20"/>
        </w:rPr>
      </w:pPr>
      <w:r w:rsidRPr="004651A9">
        <w:rPr>
          <w:rFonts w:ascii="游ゴシック" w:eastAsia="游ゴシック" w:hAnsi="游ゴシック" w:cs="メイリオ" w:hint="eastAsia"/>
          <w:kern w:val="0"/>
          <w:sz w:val="20"/>
          <w:szCs w:val="20"/>
        </w:rPr>
        <w:t>アイシャドウ、マスカラ、ラメ等の金属を含んでいる可能性がある化粧はしないでください。</w:t>
      </w:r>
    </w:p>
    <w:p w14:paraId="6CADBFDC" w14:textId="747C0F19" w:rsidR="00CB7E50" w:rsidRDefault="00CB7E50" w:rsidP="00E72EF6">
      <w:pPr>
        <w:pStyle w:val="a8"/>
        <w:numPr>
          <w:ilvl w:val="0"/>
          <w:numId w:val="12"/>
        </w:numPr>
        <w:autoSpaceDE w:val="0"/>
        <w:autoSpaceDN w:val="0"/>
        <w:adjustRightInd w:val="0"/>
        <w:ind w:leftChars="0"/>
        <w:jc w:val="left"/>
        <w:rPr>
          <w:rFonts w:ascii="游ゴシック" w:eastAsia="游ゴシック" w:hAnsi="游ゴシック" w:cs="メイリオ"/>
          <w:kern w:val="0"/>
          <w:sz w:val="20"/>
          <w:szCs w:val="20"/>
        </w:rPr>
      </w:pPr>
      <w:r w:rsidRPr="004651A9">
        <w:rPr>
          <w:rFonts w:ascii="游ゴシック" w:eastAsia="游ゴシック" w:hAnsi="游ゴシック" w:cs="メイリオ" w:hint="eastAsia"/>
          <w:kern w:val="0"/>
          <w:sz w:val="20"/>
          <w:szCs w:val="20"/>
        </w:rPr>
        <w:t>金属が付いている衣服や防寒下着(ヒートテック等)は撮影部位に関係なく検査衣に着替えていただきます。</w:t>
      </w:r>
    </w:p>
    <w:p w14:paraId="71226F6D" w14:textId="678175E7" w:rsidR="00EA195B" w:rsidRPr="004651A9" w:rsidRDefault="00EA195B" w:rsidP="00E72EF6">
      <w:pPr>
        <w:pStyle w:val="a8"/>
        <w:numPr>
          <w:ilvl w:val="0"/>
          <w:numId w:val="12"/>
        </w:numPr>
        <w:autoSpaceDE w:val="0"/>
        <w:autoSpaceDN w:val="0"/>
        <w:adjustRightInd w:val="0"/>
        <w:ind w:leftChars="0"/>
        <w:jc w:val="left"/>
        <w:rPr>
          <w:rFonts w:ascii="游ゴシック" w:eastAsia="游ゴシック" w:hAnsi="游ゴシック" w:cs="メイリオ"/>
          <w:kern w:val="0"/>
          <w:sz w:val="20"/>
          <w:szCs w:val="20"/>
        </w:rPr>
      </w:pPr>
      <w:r>
        <w:rPr>
          <w:rFonts w:ascii="游ゴシック" w:eastAsia="游ゴシック" w:hAnsi="游ゴシック" w:cs="メイリオ" w:hint="eastAsia"/>
          <w:kern w:val="0"/>
          <w:sz w:val="20"/>
          <w:szCs w:val="20"/>
        </w:rPr>
        <w:t>検査前日から検査終了まで鉄剤や鉄サプリメントの服用は避けてください。</w:t>
      </w:r>
    </w:p>
    <w:sectPr w:rsidR="00EA195B" w:rsidRPr="004651A9" w:rsidSect="00D84946">
      <w:headerReference w:type="default" r:id="rId8"/>
      <w:footerReference w:type="default" r:id="rId9"/>
      <w:pgSz w:w="11906" w:h="16838"/>
      <w:pgMar w:top="567" w:right="567" w:bottom="567" w:left="567" w:header="170"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5175D" w14:textId="77777777" w:rsidR="001F0409" w:rsidRDefault="001F0409" w:rsidP="00163E65">
      <w:r>
        <w:separator/>
      </w:r>
    </w:p>
  </w:endnote>
  <w:endnote w:type="continuationSeparator" w:id="0">
    <w:p w14:paraId="30425818" w14:textId="77777777" w:rsidR="001F0409" w:rsidRDefault="001F0409" w:rsidP="001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2A22" w14:textId="77777777" w:rsidR="00661320" w:rsidRPr="00EA195B" w:rsidRDefault="00661320" w:rsidP="00661320">
    <w:pPr>
      <w:spacing w:line="0" w:lineRule="atLeast"/>
      <w:jc w:val="center"/>
      <w:rPr>
        <w:rFonts w:ascii="游ゴシック" w:eastAsia="游ゴシック" w:hAnsi="游ゴシック" w:cs="メイリオ"/>
        <w:b/>
        <w:sz w:val="24"/>
        <w:szCs w:val="24"/>
      </w:rPr>
    </w:pPr>
    <w:r w:rsidRPr="00EA195B">
      <w:rPr>
        <w:rFonts w:ascii="游ゴシック" w:eastAsia="游ゴシック" w:hAnsi="游ゴシック" w:cs="メイリオ" w:hint="eastAsia"/>
        <w:b/>
        <w:sz w:val="24"/>
        <w:szCs w:val="24"/>
      </w:rPr>
      <w:t>医療法人高遼会　高遼会病院</w:t>
    </w:r>
  </w:p>
  <w:p w14:paraId="0EAD2F19" w14:textId="6949C072" w:rsidR="008559C1" w:rsidRPr="00CB7E50" w:rsidRDefault="00661320" w:rsidP="00661320">
    <w:pPr>
      <w:spacing w:line="0" w:lineRule="atLeast"/>
      <w:jc w:val="center"/>
      <w:rPr>
        <w:rFonts w:ascii="游ゴシック" w:eastAsia="游ゴシック" w:hAnsi="游ゴシック" w:cs="メイリオ"/>
        <w:sz w:val="20"/>
        <w:szCs w:val="20"/>
      </w:rPr>
    </w:pPr>
    <w:r w:rsidRPr="00CB7E50">
      <w:rPr>
        <w:rFonts w:ascii="游ゴシック" w:eastAsia="游ゴシック" w:hAnsi="游ゴシック" w:cs="メイリオ" w:hint="eastAsia"/>
        <w:sz w:val="20"/>
        <w:szCs w:val="20"/>
      </w:rPr>
      <w:t>〒547-0044 大阪府大阪市平野区平野本町4丁目15－6</w:t>
    </w:r>
    <w:r w:rsidR="008C7FE3" w:rsidRPr="00CB7E50">
      <w:rPr>
        <w:rFonts w:ascii="游ゴシック" w:eastAsia="游ゴシック" w:hAnsi="游ゴシック" w:cs="メイリオ" w:hint="eastAsia"/>
        <w:sz w:val="20"/>
        <w:szCs w:val="20"/>
      </w:rPr>
      <w:t xml:space="preserve">　　</w:t>
    </w:r>
    <w:r w:rsidRPr="00CB7E50">
      <w:rPr>
        <w:rFonts w:ascii="游ゴシック" w:eastAsia="游ゴシック" w:hAnsi="游ゴシック" w:cs="メイリオ" w:hint="eastAsia"/>
        <w:sz w:val="20"/>
        <w:szCs w:val="20"/>
      </w:rPr>
      <w:t xml:space="preserve">TEL. 06-6791-0928　</w:t>
    </w:r>
    <w:r w:rsidRPr="00CB7E50">
      <w:rPr>
        <w:rFonts w:ascii="游ゴシック" w:eastAsia="游ゴシック" w:hAnsi="游ゴシック" w:cs="メイリオ" w:hint="eastAsia"/>
        <w:b/>
        <w:sz w:val="24"/>
        <w:szCs w:val="24"/>
      </w:rPr>
      <w:t>FAX. 06-6793-1308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1719F" w14:textId="77777777" w:rsidR="001F0409" w:rsidRDefault="001F0409" w:rsidP="00163E65">
      <w:r>
        <w:separator/>
      </w:r>
    </w:p>
  </w:footnote>
  <w:footnote w:type="continuationSeparator" w:id="0">
    <w:p w14:paraId="6617FC75" w14:textId="77777777" w:rsidR="001F0409" w:rsidRDefault="001F0409" w:rsidP="00163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97CB" w14:textId="582EB022" w:rsidR="00CB7E50" w:rsidRPr="00CB7E50" w:rsidRDefault="00D74299" w:rsidP="00CB7E50">
    <w:pPr>
      <w:spacing w:line="0" w:lineRule="atLeast"/>
      <w:jc w:val="center"/>
      <w:rPr>
        <w:rFonts w:ascii="游ゴシック" w:eastAsia="游ゴシック" w:hAnsi="游ゴシック" w:cs="メイリオ"/>
        <w:b/>
        <w:sz w:val="32"/>
        <w:szCs w:val="32"/>
      </w:rPr>
    </w:pPr>
    <w:r w:rsidRPr="00CB7E50">
      <w:rPr>
        <w:rFonts w:ascii="游ゴシック" w:eastAsia="游ゴシック" w:hAnsi="游ゴシック" w:cs="メイリオ" w:hint="eastAsia"/>
        <w:b/>
        <w:sz w:val="32"/>
        <w:szCs w:val="32"/>
      </w:rPr>
      <w:t>DX</w:t>
    </w:r>
    <w:r w:rsidR="00346E28" w:rsidRPr="00CB7E50">
      <w:rPr>
        <w:rFonts w:ascii="游ゴシック" w:eastAsia="游ゴシック" w:hAnsi="游ゴシック" w:cs="メイリオ" w:hint="eastAsia"/>
        <w:b/>
        <w:sz w:val="32"/>
        <w:szCs w:val="32"/>
      </w:rPr>
      <w:t>A</w:t>
    </w:r>
    <w:r w:rsidR="00D05232" w:rsidRPr="00CB7E50">
      <w:rPr>
        <w:rFonts w:ascii="游ゴシック" w:eastAsia="游ゴシック" w:hAnsi="游ゴシック" w:cs="メイリオ" w:hint="eastAsia"/>
        <w:b/>
        <w:sz w:val="32"/>
        <w:szCs w:val="32"/>
      </w:rPr>
      <w:t>骨密度</w:t>
    </w:r>
    <w:r w:rsidRPr="00CB7E50">
      <w:rPr>
        <w:rFonts w:ascii="游ゴシック" w:eastAsia="游ゴシック" w:hAnsi="游ゴシック" w:cs="メイリオ" w:hint="eastAsia"/>
        <w:b/>
        <w:sz w:val="32"/>
        <w:szCs w:val="32"/>
      </w:rPr>
      <w:t>・</w:t>
    </w:r>
    <w:r w:rsidR="00D05232" w:rsidRPr="00CB7E50">
      <w:rPr>
        <w:rFonts w:ascii="游ゴシック" w:eastAsia="游ゴシック" w:hAnsi="游ゴシック" w:cs="メイリオ" w:hint="eastAsia"/>
        <w:b/>
        <w:sz w:val="32"/>
        <w:szCs w:val="32"/>
      </w:rPr>
      <w:t>単純</w:t>
    </w:r>
    <w:r w:rsidRPr="00CB7E50">
      <w:rPr>
        <w:rFonts w:ascii="游ゴシック" w:eastAsia="游ゴシック" w:hAnsi="游ゴシック" w:cs="メイリオ" w:hint="eastAsia"/>
        <w:b/>
        <w:sz w:val="32"/>
        <w:szCs w:val="32"/>
      </w:rPr>
      <w:t>CT・</w:t>
    </w:r>
    <w:r w:rsidR="00D05232" w:rsidRPr="00CB7E50">
      <w:rPr>
        <w:rFonts w:ascii="游ゴシック" w:eastAsia="游ゴシック" w:hAnsi="游ゴシック" w:cs="メイリオ" w:hint="eastAsia"/>
        <w:b/>
        <w:sz w:val="32"/>
        <w:szCs w:val="32"/>
      </w:rPr>
      <w:t>単純</w:t>
    </w:r>
    <w:r w:rsidR="003E1A78" w:rsidRPr="00CB7E50">
      <w:rPr>
        <w:rFonts w:ascii="游ゴシック" w:eastAsia="游ゴシック" w:hAnsi="游ゴシック" w:cs="メイリオ" w:hint="eastAsia"/>
        <w:b/>
        <w:sz w:val="32"/>
        <w:szCs w:val="32"/>
      </w:rPr>
      <w:t>MRI</w:t>
    </w:r>
    <w:r w:rsidRPr="00CB7E50">
      <w:rPr>
        <w:rFonts w:ascii="游ゴシック" w:eastAsia="游ゴシック" w:hAnsi="游ゴシック" w:cs="メイリオ" w:hint="eastAsia"/>
        <w:b/>
        <w:sz w:val="32"/>
        <w:szCs w:val="32"/>
      </w:rPr>
      <w:t xml:space="preserve">　検査申込書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9D3"/>
    <w:multiLevelType w:val="hybridMultilevel"/>
    <w:tmpl w:val="03B6BD58"/>
    <w:lvl w:ilvl="0" w:tplc="32E4D42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D53325C"/>
    <w:multiLevelType w:val="hybridMultilevel"/>
    <w:tmpl w:val="803C19CE"/>
    <w:lvl w:ilvl="0" w:tplc="196CCA46">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55723"/>
    <w:multiLevelType w:val="hybridMultilevel"/>
    <w:tmpl w:val="7CA8C508"/>
    <w:lvl w:ilvl="0" w:tplc="9A24E886">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33504E"/>
    <w:multiLevelType w:val="hybridMultilevel"/>
    <w:tmpl w:val="2BAE145E"/>
    <w:lvl w:ilvl="0" w:tplc="6CC08C0C">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B395B0C"/>
    <w:multiLevelType w:val="hybridMultilevel"/>
    <w:tmpl w:val="321E2404"/>
    <w:lvl w:ilvl="0" w:tplc="196CCA46">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5C0754"/>
    <w:multiLevelType w:val="hybridMultilevel"/>
    <w:tmpl w:val="A502B546"/>
    <w:lvl w:ilvl="0" w:tplc="30189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ED38BD"/>
    <w:multiLevelType w:val="hybridMultilevel"/>
    <w:tmpl w:val="C96EF914"/>
    <w:lvl w:ilvl="0" w:tplc="403C93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901FD1"/>
    <w:multiLevelType w:val="hybridMultilevel"/>
    <w:tmpl w:val="94FAB40A"/>
    <w:lvl w:ilvl="0" w:tplc="196CCA46">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62428E"/>
    <w:multiLevelType w:val="hybridMultilevel"/>
    <w:tmpl w:val="FE42C2AA"/>
    <w:lvl w:ilvl="0" w:tplc="196CCA46">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604776D"/>
    <w:multiLevelType w:val="hybridMultilevel"/>
    <w:tmpl w:val="DBBA0EFE"/>
    <w:lvl w:ilvl="0" w:tplc="0409000B">
      <w:start w:val="1"/>
      <w:numFmt w:val="bullet"/>
      <w:lvlText w:val=""/>
      <w:lvlJc w:val="left"/>
      <w:pPr>
        <w:ind w:left="440" w:hanging="440"/>
      </w:pPr>
      <w:rPr>
        <w:rFonts w:ascii="Wingdings" w:hAnsi="Wingdings" w:hint="default"/>
        <w:lang w:val="en-US"/>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692E603C"/>
    <w:multiLevelType w:val="hybridMultilevel"/>
    <w:tmpl w:val="06C86B38"/>
    <w:lvl w:ilvl="0" w:tplc="D4D45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7A78FF"/>
    <w:multiLevelType w:val="hybridMultilevel"/>
    <w:tmpl w:val="3800DC9A"/>
    <w:lvl w:ilvl="0" w:tplc="196CCA46">
      <w:numFmt w:val="bullet"/>
      <w:lvlText w:val="・"/>
      <w:lvlJc w:val="left"/>
      <w:pPr>
        <w:ind w:left="440" w:hanging="440"/>
      </w:pPr>
      <w:rPr>
        <w:rFonts w:ascii="メイリオ" w:eastAsia="メイリオ" w:hAnsi="メイリオ" w:cs="メイリオ"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33472794">
    <w:abstractNumId w:val="10"/>
  </w:num>
  <w:num w:numId="2" w16cid:durableId="1537815960">
    <w:abstractNumId w:val="0"/>
  </w:num>
  <w:num w:numId="3" w16cid:durableId="1739131985">
    <w:abstractNumId w:val="2"/>
  </w:num>
  <w:num w:numId="4" w16cid:durableId="1032268328">
    <w:abstractNumId w:val="1"/>
  </w:num>
  <w:num w:numId="5" w16cid:durableId="1448741664">
    <w:abstractNumId w:val="5"/>
  </w:num>
  <w:num w:numId="6" w16cid:durableId="353531424">
    <w:abstractNumId w:val="3"/>
  </w:num>
  <w:num w:numId="7" w16cid:durableId="786316037">
    <w:abstractNumId w:val="6"/>
  </w:num>
  <w:num w:numId="8" w16cid:durableId="1815871615">
    <w:abstractNumId w:val="8"/>
  </w:num>
  <w:num w:numId="9" w16cid:durableId="827748331">
    <w:abstractNumId w:val="4"/>
  </w:num>
  <w:num w:numId="10" w16cid:durableId="1374307125">
    <w:abstractNumId w:val="7"/>
  </w:num>
  <w:num w:numId="11" w16cid:durableId="1709842673">
    <w:abstractNumId w:val="11"/>
  </w:num>
  <w:num w:numId="12" w16cid:durableId="804784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E65"/>
    <w:rsid w:val="0001038F"/>
    <w:rsid w:val="000110E4"/>
    <w:rsid w:val="00034C49"/>
    <w:rsid w:val="0005254B"/>
    <w:rsid w:val="0005414E"/>
    <w:rsid w:val="00055580"/>
    <w:rsid w:val="00070C35"/>
    <w:rsid w:val="00072E10"/>
    <w:rsid w:val="00093B95"/>
    <w:rsid w:val="000B2C17"/>
    <w:rsid w:val="000B31C3"/>
    <w:rsid w:val="000B61B2"/>
    <w:rsid w:val="000C2364"/>
    <w:rsid w:val="000C3477"/>
    <w:rsid w:val="000C76BD"/>
    <w:rsid w:val="000D202A"/>
    <w:rsid w:val="000E555C"/>
    <w:rsid w:val="0010571F"/>
    <w:rsid w:val="0010638E"/>
    <w:rsid w:val="00123DAF"/>
    <w:rsid w:val="00127236"/>
    <w:rsid w:val="00133349"/>
    <w:rsid w:val="00143BEB"/>
    <w:rsid w:val="001562B8"/>
    <w:rsid w:val="00163E65"/>
    <w:rsid w:val="001661FF"/>
    <w:rsid w:val="00177B46"/>
    <w:rsid w:val="00184462"/>
    <w:rsid w:val="0018633A"/>
    <w:rsid w:val="001B5774"/>
    <w:rsid w:val="001C7840"/>
    <w:rsid w:val="001E4CC1"/>
    <w:rsid w:val="001F0409"/>
    <w:rsid w:val="001F37DA"/>
    <w:rsid w:val="0020401E"/>
    <w:rsid w:val="00207726"/>
    <w:rsid w:val="00220524"/>
    <w:rsid w:val="00227066"/>
    <w:rsid w:val="00246CDC"/>
    <w:rsid w:val="00270D34"/>
    <w:rsid w:val="0028119B"/>
    <w:rsid w:val="00281B45"/>
    <w:rsid w:val="0029421D"/>
    <w:rsid w:val="002A4DCB"/>
    <w:rsid w:val="002B1988"/>
    <w:rsid w:val="002C5065"/>
    <w:rsid w:val="002D6A78"/>
    <w:rsid w:val="002D76CF"/>
    <w:rsid w:val="002E79AA"/>
    <w:rsid w:val="002F1003"/>
    <w:rsid w:val="002F1D98"/>
    <w:rsid w:val="002F6FCC"/>
    <w:rsid w:val="002F7153"/>
    <w:rsid w:val="0030446C"/>
    <w:rsid w:val="00315B39"/>
    <w:rsid w:val="003328AD"/>
    <w:rsid w:val="00337FEA"/>
    <w:rsid w:val="003424EB"/>
    <w:rsid w:val="0034579F"/>
    <w:rsid w:val="00346E28"/>
    <w:rsid w:val="00354BC5"/>
    <w:rsid w:val="00355FF5"/>
    <w:rsid w:val="003607E4"/>
    <w:rsid w:val="00362A38"/>
    <w:rsid w:val="003800E8"/>
    <w:rsid w:val="00382FC2"/>
    <w:rsid w:val="00384EF6"/>
    <w:rsid w:val="00386F12"/>
    <w:rsid w:val="0039077B"/>
    <w:rsid w:val="003908DA"/>
    <w:rsid w:val="0039405D"/>
    <w:rsid w:val="003B4BAB"/>
    <w:rsid w:val="003C1EA4"/>
    <w:rsid w:val="003C3CE2"/>
    <w:rsid w:val="003C4D31"/>
    <w:rsid w:val="003D5784"/>
    <w:rsid w:val="003E1A78"/>
    <w:rsid w:val="003E3AD3"/>
    <w:rsid w:val="00401E2F"/>
    <w:rsid w:val="0041415C"/>
    <w:rsid w:val="00430CD2"/>
    <w:rsid w:val="00433173"/>
    <w:rsid w:val="004336D4"/>
    <w:rsid w:val="00446BDF"/>
    <w:rsid w:val="004651A9"/>
    <w:rsid w:val="0047445F"/>
    <w:rsid w:val="00482AEB"/>
    <w:rsid w:val="004A130E"/>
    <w:rsid w:val="004A7B27"/>
    <w:rsid w:val="004B6144"/>
    <w:rsid w:val="004C7D4A"/>
    <w:rsid w:val="004D2D8C"/>
    <w:rsid w:val="004D3B77"/>
    <w:rsid w:val="005014F7"/>
    <w:rsid w:val="00506B6F"/>
    <w:rsid w:val="00506C57"/>
    <w:rsid w:val="00514D78"/>
    <w:rsid w:val="00514FEE"/>
    <w:rsid w:val="00523603"/>
    <w:rsid w:val="005253E3"/>
    <w:rsid w:val="005440DF"/>
    <w:rsid w:val="00544C9A"/>
    <w:rsid w:val="00546D9A"/>
    <w:rsid w:val="00551B6E"/>
    <w:rsid w:val="00554178"/>
    <w:rsid w:val="00555257"/>
    <w:rsid w:val="00573CCD"/>
    <w:rsid w:val="00575C2B"/>
    <w:rsid w:val="00575F6F"/>
    <w:rsid w:val="00576710"/>
    <w:rsid w:val="005805C2"/>
    <w:rsid w:val="0058285B"/>
    <w:rsid w:val="005A1AB5"/>
    <w:rsid w:val="005D0012"/>
    <w:rsid w:val="005D202F"/>
    <w:rsid w:val="005D4613"/>
    <w:rsid w:val="00602C64"/>
    <w:rsid w:val="006064B9"/>
    <w:rsid w:val="00660197"/>
    <w:rsid w:val="00660518"/>
    <w:rsid w:val="00661320"/>
    <w:rsid w:val="0067048B"/>
    <w:rsid w:val="006807A0"/>
    <w:rsid w:val="0068576C"/>
    <w:rsid w:val="006959DB"/>
    <w:rsid w:val="006B4B6E"/>
    <w:rsid w:val="007464AD"/>
    <w:rsid w:val="00754C63"/>
    <w:rsid w:val="007560AC"/>
    <w:rsid w:val="00775EF3"/>
    <w:rsid w:val="0078429C"/>
    <w:rsid w:val="00792435"/>
    <w:rsid w:val="00794838"/>
    <w:rsid w:val="007A134E"/>
    <w:rsid w:val="007A5C54"/>
    <w:rsid w:val="007A65D7"/>
    <w:rsid w:val="007A66E0"/>
    <w:rsid w:val="007B0CC7"/>
    <w:rsid w:val="007C41B9"/>
    <w:rsid w:val="007C6AF3"/>
    <w:rsid w:val="007D2449"/>
    <w:rsid w:val="007D6F76"/>
    <w:rsid w:val="007E2415"/>
    <w:rsid w:val="007F0532"/>
    <w:rsid w:val="007F6EF1"/>
    <w:rsid w:val="007F77BD"/>
    <w:rsid w:val="008004D7"/>
    <w:rsid w:val="0080360B"/>
    <w:rsid w:val="0080415A"/>
    <w:rsid w:val="00817205"/>
    <w:rsid w:val="00826545"/>
    <w:rsid w:val="008411FC"/>
    <w:rsid w:val="0085408B"/>
    <w:rsid w:val="008559C1"/>
    <w:rsid w:val="00856DF0"/>
    <w:rsid w:val="00864B4F"/>
    <w:rsid w:val="00880B11"/>
    <w:rsid w:val="00881FAA"/>
    <w:rsid w:val="0088231C"/>
    <w:rsid w:val="00882909"/>
    <w:rsid w:val="008856E2"/>
    <w:rsid w:val="008872A1"/>
    <w:rsid w:val="008873E9"/>
    <w:rsid w:val="00890752"/>
    <w:rsid w:val="00894E5E"/>
    <w:rsid w:val="008A1A36"/>
    <w:rsid w:val="008A6316"/>
    <w:rsid w:val="008B09A9"/>
    <w:rsid w:val="008B6913"/>
    <w:rsid w:val="008C57BE"/>
    <w:rsid w:val="008C7FE3"/>
    <w:rsid w:val="008D1D40"/>
    <w:rsid w:val="008E4E17"/>
    <w:rsid w:val="008E6594"/>
    <w:rsid w:val="008F0F34"/>
    <w:rsid w:val="00900593"/>
    <w:rsid w:val="0091380B"/>
    <w:rsid w:val="00921824"/>
    <w:rsid w:val="0092269E"/>
    <w:rsid w:val="0094059A"/>
    <w:rsid w:val="009641DF"/>
    <w:rsid w:val="00967B51"/>
    <w:rsid w:val="009B057C"/>
    <w:rsid w:val="009B0B80"/>
    <w:rsid w:val="009C5235"/>
    <w:rsid w:val="009D31D1"/>
    <w:rsid w:val="009E0270"/>
    <w:rsid w:val="009E1136"/>
    <w:rsid w:val="009E27DB"/>
    <w:rsid w:val="009E6496"/>
    <w:rsid w:val="009E66F8"/>
    <w:rsid w:val="00A21F5F"/>
    <w:rsid w:val="00A24123"/>
    <w:rsid w:val="00A24502"/>
    <w:rsid w:val="00A25BC5"/>
    <w:rsid w:val="00A36E8F"/>
    <w:rsid w:val="00A41307"/>
    <w:rsid w:val="00A625DD"/>
    <w:rsid w:val="00A670AE"/>
    <w:rsid w:val="00A72418"/>
    <w:rsid w:val="00A76F5E"/>
    <w:rsid w:val="00A81388"/>
    <w:rsid w:val="00A85FCD"/>
    <w:rsid w:val="00A96198"/>
    <w:rsid w:val="00A97E43"/>
    <w:rsid w:val="00AA1C3D"/>
    <w:rsid w:val="00AA482A"/>
    <w:rsid w:val="00AC18B0"/>
    <w:rsid w:val="00AD15D2"/>
    <w:rsid w:val="00B01C4D"/>
    <w:rsid w:val="00B01D79"/>
    <w:rsid w:val="00B07A17"/>
    <w:rsid w:val="00B165A2"/>
    <w:rsid w:val="00B30FBD"/>
    <w:rsid w:val="00B37EAA"/>
    <w:rsid w:val="00B41BD7"/>
    <w:rsid w:val="00B62A2D"/>
    <w:rsid w:val="00B81FAB"/>
    <w:rsid w:val="00B82655"/>
    <w:rsid w:val="00B86EFB"/>
    <w:rsid w:val="00B929C0"/>
    <w:rsid w:val="00BA0829"/>
    <w:rsid w:val="00BA12F4"/>
    <w:rsid w:val="00BC260B"/>
    <w:rsid w:val="00BC4F47"/>
    <w:rsid w:val="00BD5B9B"/>
    <w:rsid w:val="00BE7C48"/>
    <w:rsid w:val="00BF5DE5"/>
    <w:rsid w:val="00C01E21"/>
    <w:rsid w:val="00C149FA"/>
    <w:rsid w:val="00C262CB"/>
    <w:rsid w:val="00C26FEF"/>
    <w:rsid w:val="00C3411D"/>
    <w:rsid w:val="00C46743"/>
    <w:rsid w:val="00C54723"/>
    <w:rsid w:val="00C64486"/>
    <w:rsid w:val="00C653D9"/>
    <w:rsid w:val="00C65409"/>
    <w:rsid w:val="00C661EA"/>
    <w:rsid w:val="00C70E44"/>
    <w:rsid w:val="00C93903"/>
    <w:rsid w:val="00CB4E87"/>
    <w:rsid w:val="00CB7E50"/>
    <w:rsid w:val="00CC370A"/>
    <w:rsid w:val="00CC6A1B"/>
    <w:rsid w:val="00CD2383"/>
    <w:rsid w:val="00CD649F"/>
    <w:rsid w:val="00CE1F4F"/>
    <w:rsid w:val="00CF22FF"/>
    <w:rsid w:val="00CF6AC4"/>
    <w:rsid w:val="00D05232"/>
    <w:rsid w:val="00D21BCC"/>
    <w:rsid w:val="00D33D2B"/>
    <w:rsid w:val="00D35E81"/>
    <w:rsid w:val="00D62FB6"/>
    <w:rsid w:val="00D62FC0"/>
    <w:rsid w:val="00D74299"/>
    <w:rsid w:val="00D8105B"/>
    <w:rsid w:val="00D84475"/>
    <w:rsid w:val="00D84946"/>
    <w:rsid w:val="00D975BF"/>
    <w:rsid w:val="00DA46FF"/>
    <w:rsid w:val="00DB0896"/>
    <w:rsid w:val="00DB4678"/>
    <w:rsid w:val="00DD1029"/>
    <w:rsid w:val="00DF6662"/>
    <w:rsid w:val="00DF6920"/>
    <w:rsid w:val="00E14CA1"/>
    <w:rsid w:val="00E26EEB"/>
    <w:rsid w:val="00E4662A"/>
    <w:rsid w:val="00E52D5A"/>
    <w:rsid w:val="00E53FDB"/>
    <w:rsid w:val="00E57063"/>
    <w:rsid w:val="00E72EC6"/>
    <w:rsid w:val="00E72EF6"/>
    <w:rsid w:val="00E87D0B"/>
    <w:rsid w:val="00E94BC9"/>
    <w:rsid w:val="00E94FFA"/>
    <w:rsid w:val="00E977F1"/>
    <w:rsid w:val="00EA195B"/>
    <w:rsid w:val="00EA20CA"/>
    <w:rsid w:val="00EA57FC"/>
    <w:rsid w:val="00EA6646"/>
    <w:rsid w:val="00EC262D"/>
    <w:rsid w:val="00EC6052"/>
    <w:rsid w:val="00EE5E8F"/>
    <w:rsid w:val="00EF3588"/>
    <w:rsid w:val="00EF6F98"/>
    <w:rsid w:val="00F16D26"/>
    <w:rsid w:val="00F16DAC"/>
    <w:rsid w:val="00F33C43"/>
    <w:rsid w:val="00F531DC"/>
    <w:rsid w:val="00F611E2"/>
    <w:rsid w:val="00F64D66"/>
    <w:rsid w:val="00F678DD"/>
    <w:rsid w:val="00F747A7"/>
    <w:rsid w:val="00F7647B"/>
    <w:rsid w:val="00F850AE"/>
    <w:rsid w:val="00F856E9"/>
    <w:rsid w:val="00FA123F"/>
    <w:rsid w:val="00FA21A5"/>
    <w:rsid w:val="00FC1596"/>
    <w:rsid w:val="00FD0B8D"/>
    <w:rsid w:val="00FD1108"/>
    <w:rsid w:val="00FD7945"/>
    <w:rsid w:val="00FE6EFB"/>
    <w:rsid w:val="00FF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36034"/>
  <w15:docId w15:val="{B9CBEBFA-3057-416F-B103-D4B7F4A7D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E65"/>
    <w:pPr>
      <w:tabs>
        <w:tab w:val="center" w:pos="4252"/>
        <w:tab w:val="right" w:pos="8504"/>
      </w:tabs>
      <w:snapToGrid w:val="0"/>
    </w:pPr>
  </w:style>
  <w:style w:type="character" w:customStyle="1" w:styleId="a4">
    <w:name w:val="ヘッダー (文字)"/>
    <w:basedOn w:val="a0"/>
    <w:link w:val="a3"/>
    <w:uiPriority w:val="99"/>
    <w:rsid w:val="00163E65"/>
  </w:style>
  <w:style w:type="paragraph" w:styleId="a5">
    <w:name w:val="footer"/>
    <w:basedOn w:val="a"/>
    <w:link w:val="a6"/>
    <w:uiPriority w:val="99"/>
    <w:unhideWhenUsed/>
    <w:rsid w:val="00163E65"/>
    <w:pPr>
      <w:tabs>
        <w:tab w:val="center" w:pos="4252"/>
        <w:tab w:val="right" w:pos="8504"/>
      </w:tabs>
      <w:snapToGrid w:val="0"/>
    </w:pPr>
  </w:style>
  <w:style w:type="character" w:customStyle="1" w:styleId="a6">
    <w:name w:val="フッター (文字)"/>
    <w:basedOn w:val="a0"/>
    <w:link w:val="a5"/>
    <w:uiPriority w:val="99"/>
    <w:rsid w:val="00163E65"/>
  </w:style>
  <w:style w:type="table" w:styleId="a7">
    <w:name w:val="Table Grid"/>
    <w:basedOn w:val="a1"/>
    <w:uiPriority w:val="59"/>
    <w:rsid w:val="00CE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1F4F"/>
    <w:pPr>
      <w:widowControl w:val="0"/>
      <w:autoSpaceDE w:val="0"/>
      <w:autoSpaceDN w:val="0"/>
      <w:adjustRightInd w:val="0"/>
    </w:pPr>
    <w:rPr>
      <w:rFonts w:ascii="メイリオ" w:hAnsi="メイリオ" w:cs="メイリオ"/>
      <w:color w:val="000000"/>
      <w:kern w:val="0"/>
      <w:sz w:val="24"/>
      <w:szCs w:val="24"/>
    </w:rPr>
  </w:style>
  <w:style w:type="paragraph" w:styleId="a8">
    <w:name w:val="List Paragraph"/>
    <w:basedOn w:val="a"/>
    <w:uiPriority w:val="34"/>
    <w:qFormat/>
    <w:rsid w:val="008E6594"/>
    <w:pPr>
      <w:ind w:leftChars="400" w:left="840"/>
    </w:pPr>
  </w:style>
  <w:style w:type="paragraph" w:styleId="a9">
    <w:name w:val="Balloon Text"/>
    <w:basedOn w:val="a"/>
    <w:link w:val="aa"/>
    <w:uiPriority w:val="99"/>
    <w:semiHidden/>
    <w:unhideWhenUsed/>
    <w:rsid w:val="003E1A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1A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C17FA-DFD1-448B-A681-81CFD4BC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PENTAX</dc:creator>
  <cp:lastModifiedBy>高遼会 放射線</cp:lastModifiedBy>
  <cp:revision>3</cp:revision>
  <cp:lastPrinted>2022-11-21T01:05:00Z</cp:lastPrinted>
  <dcterms:created xsi:type="dcterms:W3CDTF">2023-07-29T04:32:00Z</dcterms:created>
  <dcterms:modified xsi:type="dcterms:W3CDTF">2023-07-29T04:37:00Z</dcterms:modified>
</cp:coreProperties>
</file>